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D2" w:rsidRDefault="000D4D58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仿宋_GB2312" w:hAnsi="华文中宋" w:hint="eastAsia"/>
          <w:bCs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-530225</wp:posOffset>
            </wp:positionV>
            <wp:extent cx="1022985" cy="498475"/>
            <wp:effectExtent l="0" t="0" r="0" b="0"/>
            <wp:wrapTight wrapText="bothSides">
              <wp:wrapPolygon edited="0">
                <wp:start x="5229" y="2889"/>
                <wp:lineTo x="3419" y="9493"/>
                <wp:lineTo x="603" y="14033"/>
                <wp:lineTo x="1006" y="15271"/>
                <wp:lineTo x="17296" y="16510"/>
                <wp:lineTo x="16291" y="18986"/>
                <wp:lineTo x="16291" y="20637"/>
                <wp:lineTo x="17095" y="20637"/>
                <wp:lineTo x="17296" y="19811"/>
                <wp:lineTo x="19709" y="16097"/>
                <wp:lineTo x="19709" y="12382"/>
                <wp:lineTo x="19307" y="9493"/>
                <wp:lineTo x="20715" y="3715"/>
                <wp:lineTo x="20715" y="2889"/>
                <wp:lineTo x="5229" y="2889"/>
              </wp:wrapPolygon>
            </wp:wrapTight>
            <wp:docPr id="4" name="图片 4" descr="胡轶敏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胡轶敏签名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2985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25AD2" w:rsidRDefault="000D4D58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胡轶敏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宋体" w:eastAsia="宋体" w:hAnsi="宋体" w:cs="宋体" w:hint="eastAsia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B25AD2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“未来社区”智慧型建设对老旧社区空间重塑的影响机理及路径优化研究</w:t>
            </w:r>
          </w:p>
        </w:tc>
      </w:tr>
      <w:tr w:rsidR="00B25AD2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</w:t>
            </w:r>
          </w:p>
        </w:tc>
      </w:tr>
      <w:tr w:rsidR="00B25AD2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2021年1月至2023年12月</w:t>
            </w:r>
          </w:p>
        </w:tc>
      </w:tr>
      <w:tr w:rsidR="00B25AD2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pStyle w:val="msonormal2"/>
            </w:pPr>
            <w:r>
              <w:rPr>
                <w:rFonts w:hint="eastAsia"/>
              </w:rPr>
              <w:t>杭州建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科技有限公司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胡轶敏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调研、查阅资料等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宋维尔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浙江省发展规划研究院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未来社区建设统筹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郎晓波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中共杭州市委党校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理论研究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郑夏翊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杭州建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科技有限公司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曹志毅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B25AD2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朱敏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敏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未来社区建设</w:t>
            </w:r>
          </w:p>
        </w:tc>
      </w:tr>
      <w:tr w:rsidR="00B25AD2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B25AD2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B25AD2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B25AD2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1.6万元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B25AD2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2.4万元</w:t>
            </w:r>
          </w:p>
        </w:tc>
      </w:tr>
      <w:tr w:rsidR="00B25AD2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B25AD2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870CA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3.03297</w:t>
            </w:r>
            <w:bookmarkStart w:id="0" w:name="_GoBack"/>
            <w:bookmarkEnd w:id="0"/>
            <w:r w:rsidR="000D4D5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25AD2">
        <w:trPr>
          <w:cantSplit/>
          <w:trHeight w:val="1058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基于浙江省“未来社区”顶层设计，分析城市有机更新视域下的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区环境整治难点及其根源，提出“造社区、造生活”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阶段住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区智慧更新策略。项目调研瓜山未来社区、荣华里、和睦新村、始板桥、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杭氧宿舍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、良渚文化村等。</w:t>
            </w:r>
            <w:r>
              <w:rPr>
                <w:rFonts w:ascii="宋体" w:eastAsia="宋体" w:hAnsi="宋体" w:hint="eastAsia"/>
                <w:sz w:val="21"/>
                <w:szCs w:val="21"/>
              </w:rPr>
              <w:br/>
              <w:t>论文1：未来社区顶层设计为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区智慧更新提供思路[J].浙江经济,2022(06)</w:t>
            </w:r>
          </w:p>
          <w:p w:rsidR="00B25AD2" w:rsidRDefault="000D4D58">
            <w:pPr>
              <w:spacing w:line="240" w:lineRule="exact"/>
              <w:jc w:val="left"/>
              <w:rPr>
                <w:rFonts w:eastAsia="宋体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论文2：城市有机更新视域下的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老旧住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区环境整治难点及其根源[J].建筑与文化,2022(11)论文3：“未来社区”智慧更新对于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老旧住区空间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重塑的影响机理，已成稿，即将发表。</w:t>
            </w:r>
          </w:p>
        </w:tc>
      </w:tr>
      <w:tr w:rsidR="00B25AD2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B25AD2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B25AD2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B25AD2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 w:rsidP="00870CA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870CA5">
              <w:rPr>
                <w:rFonts w:ascii="宋体" w:eastAsia="宋体" w:hAnsi="宋体" w:hint="eastAsia"/>
                <w:sz w:val="21"/>
                <w:szCs w:val="21"/>
              </w:rPr>
              <w:t>83297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B25AD2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0D4D5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B25AD2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25AD2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25AD2">
        <w:trPr>
          <w:cantSplit/>
          <w:trHeight w:val="533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spacing w:line="240" w:lineRule="auto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B25AD2">
        <w:trPr>
          <w:cantSplit/>
          <w:trHeight w:hRule="exact" w:val="50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25AD2">
        <w:trPr>
          <w:cantSplit/>
          <w:trHeight w:hRule="exact" w:val="41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25AD2">
        <w:trPr>
          <w:cantSplit/>
          <w:trHeight w:hRule="exact" w:val="41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25AD2">
        <w:trPr>
          <w:cantSplit/>
          <w:trHeight w:hRule="exact" w:val="367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AD2" w:rsidRDefault="000D4D5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AD2" w:rsidRDefault="00B25A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25AD2" w:rsidRDefault="000D4D58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B25AD2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DA2" w:rsidRDefault="00B77DA2">
      <w:pPr>
        <w:spacing w:line="240" w:lineRule="auto"/>
      </w:pPr>
      <w:r>
        <w:separator/>
      </w:r>
    </w:p>
  </w:endnote>
  <w:endnote w:type="continuationSeparator" w:id="0">
    <w:p w:rsidR="00B77DA2" w:rsidRDefault="00B77D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1B57397F-8532-40B7-A241-66715BA2792E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8523E466-5C3D-4F25-AB0A-9FADAEF50EB7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DA2" w:rsidRDefault="00B77DA2">
      <w:pPr>
        <w:spacing w:line="240" w:lineRule="auto"/>
      </w:pPr>
      <w:r>
        <w:separator/>
      </w:r>
    </w:p>
  </w:footnote>
  <w:footnote w:type="continuationSeparator" w:id="0">
    <w:p w:rsidR="00B77DA2" w:rsidRDefault="00B77D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AD2" w:rsidRDefault="00B25AD2">
    <w:pPr>
      <w:pStyle w:val="a9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/>
  <w:bordersDoNotSurroundFooter/>
  <w:proofState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g2MDE3ODU0OTMyYjNmNTczYjljMmQ4OWFmNWMifQ=="/>
  </w:docVars>
  <w:rsids>
    <w:rsidRoot w:val="00D27685"/>
    <w:rsid w:val="0000628F"/>
    <w:rsid w:val="000073D2"/>
    <w:rsid w:val="000167DD"/>
    <w:rsid w:val="00023B1E"/>
    <w:rsid w:val="00031643"/>
    <w:rsid w:val="00042758"/>
    <w:rsid w:val="0004507D"/>
    <w:rsid w:val="00067A35"/>
    <w:rsid w:val="000A0D95"/>
    <w:rsid w:val="000A5AE7"/>
    <w:rsid w:val="000C0229"/>
    <w:rsid w:val="000C3379"/>
    <w:rsid w:val="000D4D58"/>
    <w:rsid w:val="000E5136"/>
    <w:rsid w:val="000E5D1E"/>
    <w:rsid w:val="001109EC"/>
    <w:rsid w:val="00112B9F"/>
    <w:rsid w:val="00114927"/>
    <w:rsid w:val="00114C1F"/>
    <w:rsid w:val="00125DBB"/>
    <w:rsid w:val="00127931"/>
    <w:rsid w:val="001424D2"/>
    <w:rsid w:val="00157D19"/>
    <w:rsid w:val="00157E55"/>
    <w:rsid w:val="00182A7D"/>
    <w:rsid w:val="0018456B"/>
    <w:rsid w:val="00191E9D"/>
    <w:rsid w:val="00193264"/>
    <w:rsid w:val="001A645D"/>
    <w:rsid w:val="001B15E8"/>
    <w:rsid w:val="001B17FE"/>
    <w:rsid w:val="001B4C60"/>
    <w:rsid w:val="001C2F41"/>
    <w:rsid w:val="001C4531"/>
    <w:rsid w:val="001D0DC6"/>
    <w:rsid w:val="001F0100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1B3B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6063"/>
    <w:rsid w:val="005916BA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C6C72"/>
    <w:rsid w:val="006D0F66"/>
    <w:rsid w:val="006D47D8"/>
    <w:rsid w:val="006E15F3"/>
    <w:rsid w:val="006E44FF"/>
    <w:rsid w:val="006F1766"/>
    <w:rsid w:val="007260D5"/>
    <w:rsid w:val="0074120C"/>
    <w:rsid w:val="0074203B"/>
    <w:rsid w:val="007464A4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3318"/>
    <w:rsid w:val="0084792E"/>
    <w:rsid w:val="00851955"/>
    <w:rsid w:val="008541D0"/>
    <w:rsid w:val="0085798C"/>
    <w:rsid w:val="00862C90"/>
    <w:rsid w:val="00867F48"/>
    <w:rsid w:val="00870CA5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2F9C"/>
    <w:rsid w:val="009363ED"/>
    <w:rsid w:val="009459B6"/>
    <w:rsid w:val="00951618"/>
    <w:rsid w:val="009823DB"/>
    <w:rsid w:val="009A5E24"/>
    <w:rsid w:val="009D0732"/>
    <w:rsid w:val="009D3E6C"/>
    <w:rsid w:val="009D402F"/>
    <w:rsid w:val="009D5F10"/>
    <w:rsid w:val="009E54E4"/>
    <w:rsid w:val="009E5CF9"/>
    <w:rsid w:val="009F2C69"/>
    <w:rsid w:val="009F7F6F"/>
    <w:rsid w:val="00A05B7A"/>
    <w:rsid w:val="00A061EE"/>
    <w:rsid w:val="00A3492B"/>
    <w:rsid w:val="00A37EC8"/>
    <w:rsid w:val="00A52043"/>
    <w:rsid w:val="00A54D93"/>
    <w:rsid w:val="00A65ED9"/>
    <w:rsid w:val="00A67613"/>
    <w:rsid w:val="00A8373F"/>
    <w:rsid w:val="00AA23D0"/>
    <w:rsid w:val="00AA7038"/>
    <w:rsid w:val="00AA72EE"/>
    <w:rsid w:val="00AB22EC"/>
    <w:rsid w:val="00AD0F24"/>
    <w:rsid w:val="00AF356B"/>
    <w:rsid w:val="00AF5B41"/>
    <w:rsid w:val="00B24629"/>
    <w:rsid w:val="00B25AD2"/>
    <w:rsid w:val="00B40777"/>
    <w:rsid w:val="00B4214B"/>
    <w:rsid w:val="00B43D6D"/>
    <w:rsid w:val="00B5307D"/>
    <w:rsid w:val="00B577BA"/>
    <w:rsid w:val="00B64D83"/>
    <w:rsid w:val="00B70A96"/>
    <w:rsid w:val="00B77DA2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86462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31F41"/>
    <w:rsid w:val="00E360D7"/>
    <w:rsid w:val="00E43155"/>
    <w:rsid w:val="00E44328"/>
    <w:rsid w:val="00E452E6"/>
    <w:rsid w:val="00E602E3"/>
    <w:rsid w:val="00E71D81"/>
    <w:rsid w:val="00E740AD"/>
    <w:rsid w:val="00E938E1"/>
    <w:rsid w:val="00E961A9"/>
    <w:rsid w:val="00E97AAA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2FDA"/>
    <w:rsid w:val="00F554DA"/>
    <w:rsid w:val="00F74AD0"/>
    <w:rsid w:val="00F7630B"/>
    <w:rsid w:val="00F90DBE"/>
    <w:rsid w:val="00FB343C"/>
    <w:rsid w:val="00FB765D"/>
    <w:rsid w:val="00FD7EA5"/>
    <w:rsid w:val="00FE0CF5"/>
    <w:rsid w:val="00FE26D4"/>
    <w:rsid w:val="00FE4BF1"/>
    <w:rsid w:val="00FE55F3"/>
    <w:rsid w:val="00FF26A2"/>
    <w:rsid w:val="00FF2FAA"/>
    <w:rsid w:val="00FF45AC"/>
    <w:rsid w:val="0ACF3692"/>
    <w:rsid w:val="0BED592E"/>
    <w:rsid w:val="0D321C0A"/>
    <w:rsid w:val="165532E0"/>
    <w:rsid w:val="18280138"/>
    <w:rsid w:val="1CE86262"/>
    <w:rsid w:val="24E42BEF"/>
    <w:rsid w:val="27385049"/>
    <w:rsid w:val="2C60518D"/>
    <w:rsid w:val="35EA7A4A"/>
    <w:rsid w:val="36306C7E"/>
    <w:rsid w:val="39D05DBB"/>
    <w:rsid w:val="42885FB7"/>
    <w:rsid w:val="464836DF"/>
    <w:rsid w:val="48E378E7"/>
    <w:rsid w:val="49F44A02"/>
    <w:rsid w:val="4E3934C3"/>
    <w:rsid w:val="4F015BE8"/>
    <w:rsid w:val="501B0921"/>
    <w:rsid w:val="51C52549"/>
    <w:rsid w:val="56AC3CB1"/>
    <w:rsid w:val="58A81FDD"/>
    <w:rsid w:val="5CCC363F"/>
    <w:rsid w:val="606F62B1"/>
    <w:rsid w:val="626A777B"/>
    <w:rsid w:val="637640E1"/>
    <w:rsid w:val="679F62B7"/>
    <w:rsid w:val="705D3AA4"/>
    <w:rsid w:val="71B920AD"/>
    <w:rsid w:val="76054B2A"/>
    <w:rsid w:val="76BD69AF"/>
    <w:rsid w:val="7A304F8E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a">
    <w:name w:val="Strong"/>
    <w:basedOn w:val="a1"/>
    <w:uiPriority w:val="22"/>
    <w:qFormat/>
    <w:locked/>
    <w:rPr>
      <w:b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semiHidden="0" w:unhideWhenUsed="0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uiPriority w:val="99"/>
    <w:qFormat/>
    <w:pPr>
      <w:spacing w:after="120"/>
    </w:pPr>
    <w:rPr>
      <w:rFonts w:eastAsia="宋体"/>
    </w:rPr>
  </w:style>
  <w:style w:type="paragraph" w:customStyle="1" w:styleId="a4">
    <w:name w:val="一级条标题"/>
    <w:basedOn w:val="a5"/>
    <w:next w:val="a6"/>
    <w:unhideWhenUsed/>
    <w:qFormat/>
    <w:pPr>
      <w:spacing w:line="240" w:lineRule="auto"/>
      <w:ind w:left="420"/>
      <w:outlineLvl w:val="2"/>
    </w:pPr>
  </w:style>
  <w:style w:type="paragraph" w:customStyle="1" w:styleId="a5">
    <w:name w:val="章标题"/>
    <w:next w:val="a"/>
    <w:unhideWhenUsed/>
    <w:qFormat/>
    <w:pPr>
      <w:spacing w:line="360" w:lineRule="auto"/>
      <w:jc w:val="both"/>
      <w:outlineLvl w:val="1"/>
    </w:pPr>
    <w:rPr>
      <w:rFonts w:ascii="黑体" w:eastAsia="黑体" w:hint="eastAsia"/>
      <w:sz w:val="21"/>
    </w:rPr>
  </w:style>
  <w:style w:type="paragraph" w:customStyle="1" w:styleId="a6">
    <w:name w:val="段"/>
    <w:next w:val="a"/>
    <w:unhideWhenUsed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a">
    <w:name w:val="Strong"/>
    <w:basedOn w:val="a1"/>
    <w:uiPriority w:val="22"/>
    <w:qFormat/>
    <w:locked/>
    <w:rPr>
      <w:b/>
    </w:rPr>
  </w:style>
  <w:style w:type="character" w:customStyle="1" w:styleId="Char">
    <w:name w:val="批注框文本 Char"/>
    <w:link w:val="a7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8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9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69</cp:revision>
  <cp:lastPrinted>2022-06-10T02:03:00Z</cp:lastPrinted>
  <dcterms:created xsi:type="dcterms:W3CDTF">2016-12-19T00:48:00Z</dcterms:created>
  <dcterms:modified xsi:type="dcterms:W3CDTF">2023-06-14T06:36:00Z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7CF87C2400C74383A29071FBD73241CB</vt:lpwstr>
  </property>
</Properties>
</file>