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43" w:rsidRDefault="0092525B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A3543" w:rsidRDefault="00956F7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D78844" id="Line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Rg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C8NRgH&#10;EgIAACgEAAAOAAAAAAAAAAAAAAAAAC4CAABkcnMvZTJvRG9jLnhtbFBLAQItABQABgAIAAAAIQAr&#10;+iJy3AAAAAkBAAAPAAAAAAAAAAAAAAAAAGw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110A5C" id="Line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2Nz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"/>
            </w:pict>
          </mc:Fallback>
        </mc:AlternateContent>
      </w:r>
      <w:r w:rsidR="0092525B">
        <w:rPr>
          <w:rFonts w:ascii="仿宋_GB2312" w:hAnsi="华文中宋" w:hint="eastAsia"/>
          <w:bCs/>
          <w:sz w:val="24"/>
        </w:rPr>
        <w:t>填表人：   陈氏</w:t>
      </w:r>
      <w:proofErr w:type="gramStart"/>
      <w:r w:rsidR="0092525B">
        <w:rPr>
          <w:rFonts w:ascii="仿宋_GB2312" w:hAnsi="华文中宋" w:hint="eastAsia"/>
          <w:bCs/>
          <w:sz w:val="24"/>
        </w:rPr>
        <w:t>凤</w:t>
      </w:r>
      <w:proofErr w:type="gramEnd"/>
      <w:r w:rsidR="0092525B">
        <w:rPr>
          <w:rFonts w:ascii="仿宋_GB2312" w:hAnsi="华文中宋" w:hint="eastAsia"/>
          <w:bCs/>
          <w:sz w:val="24"/>
        </w:rPr>
        <w:t xml:space="preserve">                            填表日期：</w:t>
      </w:r>
      <w:r w:rsidR="0092525B">
        <w:rPr>
          <w:rFonts w:ascii="仿宋_GB2312" w:hAnsi="华文中宋"/>
          <w:bCs/>
          <w:sz w:val="24"/>
        </w:rPr>
        <w:t>20</w:t>
      </w:r>
      <w:r w:rsidR="0092525B">
        <w:rPr>
          <w:rFonts w:ascii="仿宋_GB2312" w:hAnsi="华文中宋" w:hint="eastAsia"/>
          <w:bCs/>
          <w:sz w:val="24"/>
        </w:rPr>
        <w:t>2</w:t>
      </w:r>
      <w:r w:rsidR="007D783C">
        <w:rPr>
          <w:rFonts w:ascii="仿宋_GB2312" w:hAnsi="华文中宋" w:hint="eastAsia"/>
          <w:bCs/>
          <w:sz w:val="24"/>
        </w:rPr>
        <w:t>2</w:t>
      </w:r>
      <w:r w:rsidR="0092525B">
        <w:rPr>
          <w:rFonts w:ascii="仿宋_GB2312" w:hAnsi="华文中宋" w:hint="eastAsia"/>
          <w:bCs/>
          <w:sz w:val="24"/>
        </w:rPr>
        <w:t>年</w:t>
      </w:r>
      <w:r w:rsidR="006A1CCA">
        <w:rPr>
          <w:rFonts w:ascii="仿宋_GB2312" w:hAnsi="华文中宋"/>
          <w:bCs/>
          <w:sz w:val="24"/>
        </w:rPr>
        <w:t>12</w:t>
      </w:r>
      <w:r w:rsidR="0092525B">
        <w:rPr>
          <w:rFonts w:ascii="仿宋_GB2312" w:hAnsi="华文中宋" w:hint="eastAsia"/>
          <w:bCs/>
          <w:sz w:val="24"/>
        </w:rPr>
        <w:t>月</w:t>
      </w:r>
      <w:r w:rsidR="006A1CCA">
        <w:rPr>
          <w:rFonts w:ascii="仿宋_GB2312" w:hAnsi="华文中宋"/>
          <w:bCs/>
          <w:sz w:val="24"/>
        </w:rPr>
        <w:t>31</w:t>
      </w:r>
      <w:r w:rsidR="0092525B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154"/>
        <w:gridCol w:w="1191"/>
        <w:gridCol w:w="368"/>
        <w:gridCol w:w="1442"/>
        <w:gridCol w:w="76"/>
        <w:gridCol w:w="1600"/>
        <w:gridCol w:w="1089"/>
        <w:gridCol w:w="1089"/>
      </w:tblGrid>
      <w:tr w:rsidR="005A3543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TRC加固既有砌体结构的抗震及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抗连续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倒塌性能研究</w:t>
            </w:r>
          </w:p>
        </w:tc>
      </w:tr>
      <w:tr w:rsidR="005A3543">
        <w:trPr>
          <w:cantSplit/>
          <w:trHeight w:val="27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5A3543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 w:rsidP="007D783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20年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7D783C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5A3543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pStyle w:val="msonormal2"/>
              <w:jc w:val="both"/>
            </w:pPr>
            <w:r>
              <w:rPr>
                <w:rFonts w:cs="Times New Roman" w:hint="eastAsia"/>
              </w:rPr>
              <w:t>浙江大学、浙江省建筑科学设计研究院有限公司、慈溪市诚正建设工程检测有限公司、浙江宝红建筑工业化制造有限责任公司、浙江中信检测有限公司、杭州建筑构件集团有限公司、浙江立信建设集团有限公司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陈氏凤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副教授/高工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负责项目总体实施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王激扬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实验实施和理论分析</w:t>
            </w:r>
          </w:p>
        </w:tc>
      </w:tr>
      <w:tr w:rsidR="005A3543">
        <w:trPr>
          <w:cantSplit/>
          <w:trHeight w:val="27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张国永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岑如军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正高级工程师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砌体结构震害调研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李杰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董泽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沈军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浙江中信检测有限公司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TRC材料力学性能的检测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TRC加固砌体结构的实验研究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胡国锋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正高级工程师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慈溪市诚正建设工程检测有限公司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 加固砌体结构力学性能的检测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肖乐春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浙江中信检测有限公司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砌体结构病害调研与汇总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顾云杰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砌体结构加固方法的调研与汇总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相玉成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杭州建筑构件集团有限公司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砌体结构试验研究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林飞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浙江宝红建筑工业化制造</w:t>
            </w:r>
          </w:p>
          <w:p w:rsidR="005A3543" w:rsidRDefault="0092525B">
            <w:pPr>
              <w:spacing w:line="24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有限责任公司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砌体结构病害</w:t>
            </w:r>
          </w:p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调研与分析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王志萍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震害调研与资料整理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实验数据分析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谭渭枫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TRC力学性能的检测</w:t>
            </w:r>
          </w:p>
        </w:tc>
      </w:tr>
      <w:tr w:rsidR="005A3543">
        <w:trPr>
          <w:cantSplit/>
          <w:trHeight w:val="49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3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28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05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 w:rsidR="006972CE">
              <w:rPr>
                <w:rFonts w:ascii="宋体" w:eastAsia="宋体" w:hAnsi="宋体"/>
                <w:sz w:val="21"/>
                <w:szCs w:val="21"/>
              </w:rPr>
              <w:t>71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72万元</w:t>
            </w:r>
          </w:p>
        </w:tc>
      </w:tr>
      <w:tr w:rsidR="005A3543">
        <w:trPr>
          <w:cantSplit/>
          <w:trHeight w:val="26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6972CE">
              <w:rPr>
                <w:rFonts w:ascii="宋体" w:eastAsia="宋体" w:hAnsi="宋体"/>
                <w:sz w:val="21"/>
                <w:szCs w:val="21"/>
              </w:rPr>
              <w:t>.68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0.84万元</w:t>
            </w:r>
          </w:p>
        </w:tc>
      </w:tr>
      <w:tr w:rsidR="005A3543">
        <w:trPr>
          <w:cantSplit/>
          <w:trHeight w:val="30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0.05万元</w:t>
            </w:r>
          </w:p>
        </w:tc>
      </w:tr>
      <w:tr w:rsidR="005A3543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B93203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制备了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适用于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砌体结构加固的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高性能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纤维编织</w:t>
            </w:r>
            <w:proofErr w:type="gramStart"/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网增强</w:t>
            </w:r>
            <w:proofErr w:type="gramEnd"/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混凝土（TRC）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，并明确了纤维编织网与延性水泥复合砂浆的界面粘结行为；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进行了TRC加固砌体柱的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抗压性能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试验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，明确了TRC的约束机理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3.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2022.4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核心期刊《混凝土》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发表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论文一篇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4.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编写了TRC加固砌体结构的国家专利一项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</w:t>
            </w:r>
            <w:r w:rsidR="00B9320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申报</w:t>
            </w:r>
            <w:r w:rsidR="00B9320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成功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</w:t>
            </w:r>
          </w:p>
          <w:p w:rsidR="00B93203" w:rsidRDefault="00B93203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="宋体" w:eastAsia="宋体" w:hAnsi="宋体"/>
                <w:color w:val="000000" w:themeColor="text1"/>
                <w:sz w:val="21"/>
                <w:szCs w:val="21"/>
              </w:rPr>
              <w:t>.2022.10.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召开了课题验收会议，在申请结题证书。</w:t>
            </w:r>
          </w:p>
        </w:tc>
      </w:tr>
      <w:tr w:rsidR="005A3543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 w:rsidTr="004B6B7F">
        <w:trPr>
          <w:cantSplit/>
          <w:trHeight w:val="619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 w:rsidP="0033723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 w:rsidR="006972CE">
              <w:rPr>
                <w:rFonts w:ascii="宋体" w:eastAsia="宋体" w:hAnsi="宋体"/>
                <w:sz w:val="21"/>
                <w:szCs w:val="21"/>
              </w:rPr>
              <w:t>71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 w:rsidR="006972CE">
              <w:rPr>
                <w:rFonts w:ascii="宋体" w:eastAsia="宋体" w:hAnsi="宋体"/>
                <w:sz w:val="21"/>
                <w:szCs w:val="21"/>
              </w:rPr>
              <w:t>72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1601F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6972CE">
              <w:rPr>
                <w:rFonts w:ascii="宋体" w:eastAsia="宋体" w:hAnsi="宋体"/>
                <w:sz w:val="21"/>
                <w:szCs w:val="21"/>
              </w:rPr>
              <w:t>68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0D42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6972CE">
              <w:rPr>
                <w:rFonts w:ascii="宋体" w:eastAsia="宋体" w:hAnsi="宋体"/>
                <w:sz w:val="21"/>
                <w:szCs w:val="21"/>
              </w:rPr>
              <w:t>84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0.0</w:t>
            </w:r>
            <w:r w:rsidR="000D4289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72CE" w:rsidRDefault="006972C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 w:val="21"/>
                <w:szCs w:val="21"/>
              </w:rPr>
              <w:t>1.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核心期刊《混凝土》发表论文一篇；</w:t>
            </w:r>
          </w:p>
          <w:p w:rsidR="005A3543" w:rsidRDefault="006972C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color w:val="000000" w:themeColor="text1"/>
                <w:sz w:val="21"/>
                <w:szCs w:val="21"/>
              </w:rPr>
              <w:t>.</w:t>
            </w:r>
            <w:r w:rsidRPr="006972CE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编写了TRC加固砌体结构的国家专利一项，已申报成功。</w:t>
            </w:r>
          </w:p>
        </w:tc>
      </w:tr>
      <w:tr w:rsidR="005A3543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6972C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经费使用总额</w:t>
            </w:r>
            <w:r w:rsidRPr="006972CE"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5A3543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6972C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022.10.21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6972C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浙江省住房和城乡建设厅</w:t>
            </w:r>
          </w:p>
        </w:tc>
      </w:tr>
      <w:tr w:rsidR="005A3543" w:rsidTr="00646FE8">
        <w:trPr>
          <w:cantSplit/>
          <w:trHeight w:val="397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 w:rsidP="004B6B7F">
            <w:pPr>
              <w:spacing w:afterLines="50" w:after="156"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4B6B7F" w:rsidP="00646FE8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6972CE">
              <w:rPr>
                <w:rFonts w:ascii="宋体" w:eastAsia="宋体" w:hAnsi="宋体" w:hint="eastAsia"/>
                <w:sz w:val="21"/>
                <w:szCs w:val="21"/>
              </w:rPr>
              <w:t>游劲秋</w:t>
            </w:r>
            <w:proofErr w:type="gramEnd"/>
            <w:r w:rsidRPr="006972CE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6972CE" w:rsidRPr="006972CE">
              <w:rPr>
                <w:rFonts w:ascii="宋体" w:eastAsia="宋体" w:hAnsi="宋体" w:hint="eastAsia"/>
                <w:sz w:val="21"/>
                <w:szCs w:val="21"/>
              </w:rPr>
              <w:t>李志飚、刘玉涛、殷农、</w:t>
            </w:r>
            <w:r w:rsidRPr="004B6B7F">
              <w:rPr>
                <w:rFonts w:ascii="宋体" w:eastAsia="宋体" w:hAnsi="宋体" w:hint="eastAsia"/>
                <w:sz w:val="21"/>
                <w:szCs w:val="21"/>
              </w:rPr>
              <w:t>章雪峰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6972CE" w:rsidRPr="006972CE">
              <w:rPr>
                <w:rFonts w:ascii="宋体" w:eastAsia="宋体" w:hAnsi="宋体" w:hint="eastAsia"/>
                <w:sz w:val="21"/>
                <w:szCs w:val="21"/>
              </w:rPr>
              <w:t>李贺东、刘金涛</w:t>
            </w:r>
          </w:p>
        </w:tc>
      </w:tr>
      <w:tr w:rsidR="005A3543" w:rsidTr="00646FE8">
        <w:trPr>
          <w:cantSplit/>
          <w:trHeight w:val="397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 w:rsidP="004B6B7F">
            <w:pPr>
              <w:spacing w:afterLines="50" w:after="156"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4B6B7F" w:rsidP="00646FE8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通过</w:t>
            </w:r>
            <w:bookmarkStart w:id="0" w:name="_GoBack"/>
            <w:bookmarkEnd w:id="0"/>
          </w:p>
        </w:tc>
      </w:tr>
    </w:tbl>
    <w:p w:rsidR="005A3543" w:rsidRDefault="0092525B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5A3543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C49" w:rsidRDefault="002E5C49">
      <w:pPr>
        <w:spacing w:line="240" w:lineRule="auto"/>
      </w:pPr>
      <w:r>
        <w:separator/>
      </w:r>
    </w:p>
  </w:endnote>
  <w:endnote w:type="continuationSeparator" w:id="0">
    <w:p w:rsidR="002E5C49" w:rsidRDefault="002E5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C49" w:rsidRDefault="002E5C49">
      <w:pPr>
        <w:spacing w:line="240" w:lineRule="auto"/>
      </w:pPr>
      <w:r>
        <w:separator/>
      </w:r>
    </w:p>
  </w:footnote>
  <w:footnote w:type="continuationSeparator" w:id="0">
    <w:p w:rsidR="002E5C49" w:rsidRDefault="002E5C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43" w:rsidRDefault="005A3543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23B1E"/>
    <w:rsid w:val="00031643"/>
    <w:rsid w:val="00042758"/>
    <w:rsid w:val="0004507D"/>
    <w:rsid w:val="0008572A"/>
    <w:rsid w:val="000A0D95"/>
    <w:rsid w:val="000A5AE7"/>
    <w:rsid w:val="000C0229"/>
    <w:rsid w:val="000D4289"/>
    <w:rsid w:val="000E5136"/>
    <w:rsid w:val="000E5D1E"/>
    <w:rsid w:val="001003FA"/>
    <w:rsid w:val="001109EC"/>
    <w:rsid w:val="00112B9F"/>
    <w:rsid w:val="00114927"/>
    <w:rsid w:val="00114C1F"/>
    <w:rsid w:val="00125DBB"/>
    <w:rsid w:val="00127931"/>
    <w:rsid w:val="00157D19"/>
    <w:rsid w:val="00157E55"/>
    <w:rsid w:val="001601F2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E5C49"/>
    <w:rsid w:val="002F663E"/>
    <w:rsid w:val="00306CF0"/>
    <w:rsid w:val="003126E6"/>
    <w:rsid w:val="00313D9B"/>
    <w:rsid w:val="00330AB0"/>
    <w:rsid w:val="00337232"/>
    <w:rsid w:val="00337DD7"/>
    <w:rsid w:val="00355666"/>
    <w:rsid w:val="003611C1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3F7A6D"/>
    <w:rsid w:val="00400052"/>
    <w:rsid w:val="00417450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B6B7F"/>
    <w:rsid w:val="004D65E1"/>
    <w:rsid w:val="004E0550"/>
    <w:rsid w:val="00503426"/>
    <w:rsid w:val="00514D17"/>
    <w:rsid w:val="005476B2"/>
    <w:rsid w:val="0055654F"/>
    <w:rsid w:val="00562D3A"/>
    <w:rsid w:val="00586063"/>
    <w:rsid w:val="005916BA"/>
    <w:rsid w:val="005A0BD1"/>
    <w:rsid w:val="005A3543"/>
    <w:rsid w:val="005B0529"/>
    <w:rsid w:val="005B45C5"/>
    <w:rsid w:val="005B5C9C"/>
    <w:rsid w:val="005B5E06"/>
    <w:rsid w:val="005D4705"/>
    <w:rsid w:val="005E012E"/>
    <w:rsid w:val="005E31AA"/>
    <w:rsid w:val="005E33AD"/>
    <w:rsid w:val="005E6858"/>
    <w:rsid w:val="005F55D1"/>
    <w:rsid w:val="006024E1"/>
    <w:rsid w:val="006039E1"/>
    <w:rsid w:val="00607BCB"/>
    <w:rsid w:val="00610A86"/>
    <w:rsid w:val="00643317"/>
    <w:rsid w:val="00646FE8"/>
    <w:rsid w:val="00647807"/>
    <w:rsid w:val="006826EA"/>
    <w:rsid w:val="00694DCB"/>
    <w:rsid w:val="006972CE"/>
    <w:rsid w:val="006A1CCA"/>
    <w:rsid w:val="006A53B8"/>
    <w:rsid w:val="006C419E"/>
    <w:rsid w:val="006C6207"/>
    <w:rsid w:val="006D0F66"/>
    <w:rsid w:val="006D47D8"/>
    <w:rsid w:val="006E15F3"/>
    <w:rsid w:val="006E44FF"/>
    <w:rsid w:val="00700BFC"/>
    <w:rsid w:val="007260D5"/>
    <w:rsid w:val="0074120C"/>
    <w:rsid w:val="0074203B"/>
    <w:rsid w:val="00750DB1"/>
    <w:rsid w:val="00750E76"/>
    <w:rsid w:val="0076065E"/>
    <w:rsid w:val="007637E3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D783C"/>
    <w:rsid w:val="007F033C"/>
    <w:rsid w:val="007F1D51"/>
    <w:rsid w:val="007F1D5C"/>
    <w:rsid w:val="008004A1"/>
    <w:rsid w:val="00803F94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8F656D"/>
    <w:rsid w:val="00911538"/>
    <w:rsid w:val="00911885"/>
    <w:rsid w:val="00911918"/>
    <w:rsid w:val="0092525B"/>
    <w:rsid w:val="009363ED"/>
    <w:rsid w:val="00943644"/>
    <w:rsid w:val="009459B6"/>
    <w:rsid w:val="00951618"/>
    <w:rsid w:val="00956F7F"/>
    <w:rsid w:val="009823DB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23EF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83E76"/>
    <w:rsid w:val="00B87893"/>
    <w:rsid w:val="00B93203"/>
    <w:rsid w:val="00B93FAF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65C77"/>
    <w:rsid w:val="00C733B4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20616"/>
    <w:rsid w:val="00E43155"/>
    <w:rsid w:val="00E44328"/>
    <w:rsid w:val="00E452E6"/>
    <w:rsid w:val="00E602E3"/>
    <w:rsid w:val="00E73DEE"/>
    <w:rsid w:val="00E740AD"/>
    <w:rsid w:val="00E938E1"/>
    <w:rsid w:val="00E961A9"/>
    <w:rsid w:val="00E97AAA"/>
    <w:rsid w:val="00EA1697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6082C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D321C0A"/>
    <w:rsid w:val="165532E0"/>
    <w:rsid w:val="24E42BEF"/>
    <w:rsid w:val="36306C7E"/>
    <w:rsid w:val="464836DF"/>
    <w:rsid w:val="48E378E7"/>
    <w:rsid w:val="51C52549"/>
    <w:rsid w:val="606F62B1"/>
    <w:rsid w:val="626A777B"/>
    <w:rsid w:val="637640E1"/>
    <w:rsid w:val="658D2749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rPr>
      <w:rFonts w:eastAsia="仿宋_GB2312"/>
      <w:sz w:val="18"/>
      <w:szCs w:val="18"/>
    </w:rPr>
  </w:style>
  <w:style w:type="paragraph" w:customStyle="1" w:styleId="msonormal2">
    <w:name w:val="msonormal2"/>
    <w:basedOn w:val="a"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rPr>
      <w:rFonts w:eastAsia="仿宋_GB2312"/>
      <w:sz w:val="18"/>
      <w:szCs w:val="18"/>
    </w:rPr>
  </w:style>
  <w:style w:type="paragraph" w:customStyle="1" w:styleId="msonormal2">
    <w:name w:val="msonormal2"/>
    <w:basedOn w:val="a"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249</Words>
  <Characters>1422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12</cp:revision>
  <cp:lastPrinted>2022-12-08T01:25:00Z</cp:lastPrinted>
  <dcterms:created xsi:type="dcterms:W3CDTF">2021-12-11T07:40:00Z</dcterms:created>
  <dcterms:modified xsi:type="dcterms:W3CDTF">2022-12-09T02:00:00Z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3778DE516C4948BF9BF7726641B54066</vt:lpwstr>
  </property>
</Properties>
</file>