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8549B" w14:textId="77777777"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2E926D71" w14:textId="221FC5E5" w:rsidR="00B74EA9" w:rsidRDefault="002051F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 w14:anchorId="0668F27D"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 xml:space="preserve">填表人：      </w:t>
      </w:r>
      <w:r w:rsidR="00A07567" w:rsidRPr="00A07567">
        <w:rPr>
          <w:rFonts w:ascii="仿宋_GB2312" w:hAnsi="华文中宋" w:hint="eastAsia"/>
          <w:bCs/>
          <w:sz w:val="24"/>
        </w:rPr>
        <w:t>张英</w:t>
      </w:r>
      <w:r w:rsidR="00413E07">
        <w:rPr>
          <w:rFonts w:ascii="仿宋_GB2312" w:hAnsi="华文中宋" w:hint="eastAsia"/>
          <w:bCs/>
          <w:sz w:val="24"/>
        </w:rPr>
        <w:t xml:space="preserve">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121C46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 w:hint="eastAsia"/>
          <w:bCs/>
          <w:sz w:val="24"/>
        </w:rPr>
        <w:t>年</w:t>
      </w:r>
      <w:r w:rsidR="00121C46">
        <w:rPr>
          <w:rFonts w:ascii="仿宋_GB2312" w:hAnsi="华文中宋" w:hint="eastAsia"/>
          <w:bCs/>
          <w:sz w:val="24"/>
        </w:rPr>
        <w:t>6</w:t>
      </w:r>
      <w:r w:rsidR="00413E07">
        <w:rPr>
          <w:rFonts w:ascii="仿宋_GB2312" w:hAnsi="华文中宋" w:hint="eastAsia"/>
          <w:bCs/>
          <w:sz w:val="24"/>
        </w:rPr>
        <w:t>月</w:t>
      </w:r>
      <w:r w:rsidR="00121C46">
        <w:rPr>
          <w:rFonts w:ascii="仿宋_GB2312" w:hAnsi="华文中宋" w:hint="eastAsia"/>
          <w:bCs/>
          <w:sz w:val="24"/>
        </w:rPr>
        <w:t>10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111"/>
        <w:gridCol w:w="1421"/>
        <w:gridCol w:w="1082"/>
      </w:tblGrid>
      <w:tr w:rsidR="00B74EA9" w14:paraId="28FDBB6F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D45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AD44B08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1D4F50C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06DA4766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F1BF82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BEB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5C6D" w14:textId="77777777" w:rsidR="00B74EA9" w:rsidRDefault="00A0756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07567">
              <w:rPr>
                <w:rFonts w:ascii="宋体" w:eastAsia="宋体" w:hAnsi="宋体" w:hint="eastAsia"/>
                <w:sz w:val="21"/>
                <w:szCs w:val="21"/>
              </w:rPr>
              <w:t>乡村振兴战略下新生代农民工职业化水平测度和影响机制研究</w:t>
            </w:r>
          </w:p>
        </w:tc>
      </w:tr>
      <w:tr w:rsidR="00B74EA9" w14:paraId="5BCA201A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524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A6D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F26" w14:textId="77777777"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 w14:paraId="03B86B20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E637A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DF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C38" w14:textId="77777777" w:rsidR="00B74EA9" w:rsidRDefault="00413E07" w:rsidP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月至202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="00A07567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74EA9" w14:paraId="742FDEF9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268B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AC0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5DC3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 w14:paraId="59C6FA7A" w14:textId="77777777" w:rsidTr="0064348C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EE31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3B1D5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EBD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1A4" w14:textId="77777777"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744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E1F9" w14:textId="77777777"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 w14:paraId="6894F0FE" w14:textId="77777777" w:rsidTr="0064348C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FF2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1278D" w14:textId="77777777"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53FD" w14:textId="77777777" w:rsidR="00B74EA9" w:rsidRDefault="00A075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635" w14:textId="4B5A7171" w:rsidR="00B74EA9" w:rsidRDefault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E7C" w14:textId="6D1B5575" w:rsidR="00B74EA9" w:rsidRDefault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614" w14:textId="268CF4A5" w:rsidR="00B74EA9" w:rsidRDefault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整体设计、</w:t>
            </w:r>
            <w:r w:rsidRPr="00A07567">
              <w:rPr>
                <w:rFonts w:ascii="宋体" w:eastAsia="宋体" w:hAnsi="宋体" w:hint="eastAsia"/>
                <w:sz w:val="21"/>
                <w:szCs w:val="21"/>
              </w:rPr>
              <w:t>影响机制研究</w:t>
            </w:r>
          </w:p>
        </w:tc>
      </w:tr>
      <w:tr w:rsidR="00B25776" w14:paraId="760DA178" w14:textId="77777777" w:rsidTr="0064348C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376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89A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31E5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何辉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E573" w14:textId="5D97BA30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CA7" w14:textId="4BE33521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9E45" w14:textId="71BE10D2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构建职业化评价体系</w:t>
            </w:r>
          </w:p>
        </w:tc>
      </w:tr>
      <w:tr w:rsidR="00B25776" w14:paraId="7D4047E8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861B9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A3B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A97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张翠英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E32D" w14:textId="3154DFE3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F38B" w14:textId="74E5DC7B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D5" w14:textId="4136508C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梳理职业化驱动因素</w:t>
            </w:r>
          </w:p>
        </w:tc>
      </w:tr>
      <w:tr w:rsidR="00B25776" w14:paraId="574762B4" w14:textId="77777777" w:rsidTr="0064348C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7A5B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9BE43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FBF0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沈苾文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9BC" w14:textId="4084FD5D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915" w14:textId="502ABBBE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浙江水利水电学院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FE8E" w14:textId="79C93007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识别职业化</w:t>
            </w:r>
            <w:r w:rsidR="00684AA0">
              <w:rPr>
                <w:rFonts w:ascii="宋体" w:eastAsia="宋体" w:hAnsi="宋体" w:hint="eastAsia"/>
                <w:sz w:val="21"/>
                <w:szCs w:val="21"/>
              </w:rPr>
              <w:t>制约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因素</w:t>
            </w:r>
          </w:p>
        </w:tc>
      </w:tr>
      <w:tr w:rsidR="00B25776" w14:paraId="3E5ABE31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27A6A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F2B58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BF4" w14:textId="77777777" w:rsidR="00B25776" w:rsidRDefault="00B25776" w:rsidP="00B2577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汪国平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9970" w14:textId="5ED0551C" w:rsidR="00B25776" w:rsidRDefault="00B25776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9CF" w14:textId="2DD96FDA" w:rsidR="00B25776" w:rsidRDefault="0064348C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682A" w14:textId="78D95F13" w:rsidR="00B25776" w:rsidRDefault="00684AA0" w:rsidP="00B25776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测度农民工职业化水平</w:t>
            </w:r>
          </w:p>
        </w:tc>
      </w:tr>
      <w:tr w:rsidR="0064348C" w14:paraId="07BB7D99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F3AB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C3A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62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沈万岳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A1D" w14:textId="64C74E4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5B7" w14:textId="529BD275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EFF" w14:textId="7586A5F8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职业生命历程框架设计</w:t>
            </w:r>
          </w:p>
        </w:tc>
      </w:tr>
      <w:tr w:rsidR="0064348C" w14:paraId="16EBA543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E0BB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F04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F4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李宝值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0A5B" w14:textId="795E08A8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1B91" w14:textId="0CCE934D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浙江省农业科学院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4505" w14:textId="16E41C94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职业化影响机制模型</w:t>
            </w:r>
          </w:p>
        </w:tc>
      </w:tr>
      <w:tr w:rsidR="0064348C" w14:paraId="163F9EFD" w14:textId="77777777" w:rsidTr="0064348C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CA0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CA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424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马行耀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74A" w14:textId="4D125A53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8145" w14:textId="346BAD92" w:rsidR="0064348C" w:rsidRDefault="0064348C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3308" w14:textId="082E75EE" w:rsidR="0064348C" w:rsidRDefault="00684AA0" w:rsidP="0064348C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调研农民工职业化现状</w:t>
            </w:r>
          </w:p>
        </w:tc>
      </w:tr>
      <w:tr w:rsidR="0064348C" w14:paraId="0CFBCF3C" w14:textId="77777777" w:rsidTr="0064348C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04A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9C7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4C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F7F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7D7534C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D1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E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57B0444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526" w14:textId="77777777" w:rsidR="0064348C" w:rsidRDefault="0064348C" w:rsidP="0064348C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64348C" w14:paraId="673A48B4" w14:textId="77777777" w:rsidTr="0064348C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9EEC4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90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5E8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3D5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9D8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8B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40970BB" w14:textId="77777777" w:rsidTr="0064348C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1262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102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2D6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A6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BE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A0B8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A32075A" w14:textId="77777777" w:rsidTr="0064348C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B77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EC2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7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2FD3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B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D31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64348C" w14:paraId="648E42D2" w14:textId="77777777" w:rsidTr="0064348C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0D40D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ADB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2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46C7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3.2万元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0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51AD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64348C" w14:paraId="3DEC2D50" w14:textId="77777777" w:rsidTr="00866521">
        <w:trPr>
          <w:cantSplit/>
          <w:trHeight w:val="39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5E7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9F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06F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1EB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DA0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3A2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05568B7" w14:textId="77777777" w:rsidTr="0064348C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9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2E3D69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C94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05E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9D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41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72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12万元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59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5E9" w14:textId="3AD0E257" w:rsidR="0064348C" w:rsidRDefault="007F0324" w:rsidP="00D928D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</w:t>
            </w:r>
            <w:r w:rsidR="00D928DA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6D400668" w14:textId="77777777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961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138" w14:textId="77777777" w:rsidR="0064348C" w:rsidRDefault="0064348C" w:rsidP="0064348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8D" w14:textId="3BB51EF7" w:rsidR="0064348C" w:rsidRPr="00866521" w:rsidRDefault="0064348C" w:rsidP="0064348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86652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完成调研，撰写出调研报告初稿</w:t>
            </w:r>
          </w:p>
        </w:tc>
      </w:tr>
      <w:tr w:rsidR="0064348C" w14:paraId="4EBE7770" w14:textId="77777777" w:rsidTr="0064348C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A7BC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9BD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48B2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6DC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9BB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C50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A4ADE8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60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5F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31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6D6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C5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68EA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785FA52C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490B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E17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9474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1A82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42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51D" w14:textId="659D5AEF" w:rsidR="0064348C" w:rsidRDefault="007F0324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.0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38F9DC8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7F73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190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CDA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1911" w14:textId="77777777" w:rsidR="0064348C" w:rsidRDefault="0064348C" w:rsidP="006434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11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141F" w14:textId="099F9D19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12F10541" w14:textId="77777777" w:rsidTr="0064348C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246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273A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8FD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3F04" w14:textId="6539117B" w:rsidR="0064348C" w:rsidRDefault="007F0324" w:rsidP="0064348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64348C">
              <w:rPr>
                <w:rFonts w:ascii="宋体" w:eastAsia="宋体" w:hAnsi="宋体"/>
                <w:sz w:val="21"/>
                <w:szCs w:val="21"/>
              </w:rPr>
              <w:t>.8</w:t>
            </w:r>
            <w:r w:rsidR="0064348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58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69E3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4348C" w14:paraId="0C5214CF" w14:textId="77777777" w:rsidTr="0064348C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A5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97C4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165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2F9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7C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3EE1" w14:textId="77777777" w:rsidR="0064348C" w:rsidRDefault="0064348C" w:rsidP="0064348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5E16F9DF" w14:textId="77777777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F39" w14:textId="77777777" w:rsidR="0064348C" w:rsidRDefault="0064348C" w:rsidP="0064348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620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9FE" w14:textId="77777777" w:rsidR="0064348C" w:rsidRDefault="0064348C" w:rsidP="0064348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A974210" w14:textId="77777777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CD7C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CFFB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A64" w14:textId="77777777" w:rsidR="0064348C" w:rsidRDefault="0064348C" w:rsidP="0064348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2B318383" w14:textId="77777777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A38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FF33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735" w14:textId="77777777" w:rsidR="0064348C" w:rsidRDefault="0064348C" w:rsidP="0064348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0BFC0A70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87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88D4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7C9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DCC7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B86D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7F3617E4" w14:textId="77777777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02F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9F70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8E6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348C" w14:paraId="6ED2ADB4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BF3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C882" w14:textId="77777777" w:rsidR="0064348C" w:rsidRDefault="0064348C" w:rsidP="0064348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1E41" w14:textId="77777777" w:rsidR="0064348C" w:rsidRDefault="0064348C" w:rsidP="0064348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235EC99B" w14:textId="77777777"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13998" w14:textId="77777777" w:rsidR="002051FE" w:rsidRDefault="002051FE">
      <w:pPr>
        <w:spacing w:line="240" w:lineRule="auto"/>
      </w:pPr>
      <w:r>
        <w:separator/>
      </w:r>
    </w:p>
  </w:endnote>
  <w:endnote w:type="continuationSeparator" w:id="0">
    <w:p w14:paraId="5A3C4D22" w14:textId="77777777" w:rsidR="002051FE" w:rsidRDefault="002051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CCA29" w14:textId="77777777" w:rsidR="002051FE" w:rsidRDefault="002051FE">
      <w:pPr>
        <w:spacing w:line="240" w:lineRule="auto"/>
      </w:pPr>
      <w:r>
        <w:separator/>
      </w:r>
    </w:p>
  </w:footnote>
  <w:footnote w:type="continuationSeparator" w:id="0">
    <w:p w14:paraId="5CDF6197" w14:textId="77777777" w:rsidR="002051FE" w:rsidRDefault="002051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BF1EF" w14:textId="77777777"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113B93"/>
    <w:rsid w:val="00114C1F"/>
    <w:rsid w:val="00121C46"/>
    <w:rsid w:val="00180DCF"/>
    <w:rsid w:val="00193264"/>
    <w:rsid w:val="001B15E8"/>
    <w:rsid w:val="001B47F1"/>
    <w:rsid w:val="001C2D1F"/>
    <w:rsid w:val="001D0DC6"/>
    <w:rsid w:val="001D28C1"/>
    <w:rsid w:val="002051FE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82F00"/>
    <w:rsid w:val="004B5A96"/>
    <w:rsid w:val="004E0550"/>
    <w:rsid w:val="005476B2"/>
    <w:rsid w:val="00565E0E"/>
    <w:rsid w:val="005916BA"/>
    <w:rsid w:val="00596DBB"/>
    <w:rsid w:val="005B5C9C"/>
    <w:rsid w:val="005D4705"/>
    <w:rsid w:val="005E31AA"/>
    <w:rsid w:val="005F5ABA"/>
    <w:rsid w:val="006039E1"/>
    <w:rsid w:val="00607A52"/>
    <w:rsid w:val="00615B2A"/>
    <w:rsid w:val="0064348C"/>
    <w:rsid w:val="00667B39"/>
    <w:rsid w:val="0067617E"/>
    <w:rsid w:val="006826EA"/>
    <w:rsid w:val="00684AA0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D56DB"/>
    <w:rsid w:val="007D5B54"/>
    <w:rsid w:val="007E5128"/>
    <w:rsid w:val="007F0324"/>
    <w:rsid w:val="007F1D51"/>
    <w:rsid w:val="007F1D5C"/>
    <w:rsid w:val="007F3BAE"/>
    <w:rsid w:val="00824AD2"/>
    <w:rsid w:val="00825719"/>
    <w:rsid w:val="0084792E"/>
    <w:rsid w:val="0085798C"/>
    <w:rsid w:val="0086479A"/>
    <w:rsid w:val="00866521"/>
    <w:rsid w:val="00875AE3"/>
    <w:rsid w:val="00893B64"/>
    <w:rsid w:val="008B433C"/>
    <w:rsid w:val="00900DF0"/>
    <w:rsid w:val="00911538"/>
    <w:rsid w:val="0091755D"/>
    <w:rsid w:val="00921118"/>
    <w:rsid w:val="00925745"/>
    <w:rsid w:val="0093652A"/>
    <w:rsid w:val="00942670"/>
    <w:rsid w:val="00951618"/>
    <w:rsid w:val="009527F1"/>
    <w:rsid w:val="00966BEF"/>
    <w:rsid w:val="009823DB"/>
    <w:rsid w:val="009B37FF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07567"/>
    <w:rsid w:val="00A2301B"/>
    <w:rsid w:val="00A234C0"/>
    <w:rsid w:val="00A37EC8"/>
    <w:rsid w:val="00A64D78"/>
    <w:rsid w:val="00A66A63"/>
    <w:rsid w:val="00A67613"/>
    <w:rsid w:val="00A738A3"/>
    <w:rsid w:val="00AA7039"/>
    <w:rsid w:val="00AA72EE"/>
    <w:rsid w:val="00AD6223"/>
    <w:rsid w:val="00B24629"/>
    <w:rsid w:val="00B25776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52BC1"/>
    <w:rsid w:val="00C63A2D"/>
    <w:rsid w:val="00CB19A3"/>
    <w:rsid w:val="00CB3A0E"/>
    <w:rsid w:val="00CC306A"/>
    <w:rsid w:val="00CE5CDC"/>
    <w:rsid w:val="00CF0235"/>
    <w:rsid w:val="00D10B98"/>
    <w:rsid w:val="00D13C79"/>
    <w:rsid w:val="00D27685"/>
    <w:rsid w:val="00D46945"/>
    <w:rsid w:val="00D47D51"/>
    <w:rsid w:val="00D51BF3"/>
    <w:rsid w:val="00D72FD3"/>
    <w:rsid w:val="00D81704"/>
    <w:rsid w:val="00D84AA6"/>
    <w:rsid w:val="00D928DA"/>
    <w:rsid w:val="00D93184"/>
    <w:rsid w:val="00DA3CEB"/>
    <w:rsid w:val="00DC777E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CCE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142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71</cp:revision>
  <cp:lastPrinted>2016-06-20T07:04:00Z</cp:lastPrinted>
  <dcterms:created xsi:type="dcterms:W3CDTF">2015-12-16T02:17:00Z</dcterms:created>
  <dcterms:modified xsi:type="dcterms:W3CDTF">2022-06-22T00:58:00Z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