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997" w:rsidRDefault="00EB1E5F">
      <w:pPr>
        <w:spacing w:line="520" w:lineRule="exact"/>
        <w:ind w:firstLineChars="300" w:firstLine="1080"/>
        <w:rPr>
          <w:rFonts w:ascii="方正小标宋简体" w:eastAsia="方正小标宋简体" w:hAnsi="华文中宋"/>
          <w:bCs/>
          <w:sz w:val="36"/>
          <w:szCs w:val="36"/>
        </w:rPr>
      </w:pPr>
      <w:r>
        <w:rPr>
          <w:rFonts w:ascii="方正小标宋简体" w:eastAsia="方正小标宋简体" w:hAnsi="华文中宋" w:hint="eastAsia"/>
          <w:bCs/>
          <w:sz w:val="36"/>
          <w:szCs w:val="36"/>
        </w:rPr>
        <w:t>浙江省高校科研经费使用信息公开一览表</w:t>
      </w:r>
    </w:p>
    <w:p w:rsidR="002C4997" w:rsidRDefault="00EB1E5F">
      <w:pPr>
        <w:spacing w:line="520" w:lineRule="exact"/>
        <w:jc w:val="center"/>
        <w:rPr>
          <w:rFonts w:ascii="仿宋_GB2312" w:hAnsi="华文中宋"/>
          <w:bCs/>
          <w:sz w:val="24"/>
        </w:rPr>
      </w:pPr>
      <w:r>
        <w:rPr>
          <w:rFonts w:ascii="仿宋_GB2312" w:hAnsi="华文中宋"/>
          <w:bCs/>
          <w:noProof/>
          <w:sz w:val="24"/>
        </w:rPr>
        <mc:AlternateContent>
          <mc:Choice Requires="wps">
            <w:drawing>
              <wp:anchor distT="0" distB="0" distL="114300" distR="114300" simplePos="0" relativeHeight="251659264" behindDoc="0" locked="0" layoutInCell="1" allowOverlap="1">
                <wp:simplePos x="0" y="0"/>
                <wp:positionH relativeFrom="column">
                  <wp:posOffset>800100</wp:posOffset>
                </wp:positionH>
                <wp:positionV relativeFrom="paragraph">
                  <wp:posOffset>264160</wp:posOffset>
                </wp:positionV>
                <wp:extent cx="114300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Line 7" o:spid="_x0000_s1026" o:spt="20" style="position:absolute;left:0pt;margin-left:63pt;margin-top:20.8pt;height:0pt;width:90pt;z-index:251659264;mso-width-relative:page;mso-height-relative:page;" filled="f" stroked="t" coordsize="21600,21600" o:gfxdata="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BYAAABk&#10;cnMvUEsBAhQAFAAAAAgAh07iQApVjBrVAAAACQEAAA8AAAAAAAAAAQAgAAAAOAAAAGRycy9kb3du&#10;cmV2LnhtbFBLAQIUABQAAAAIAIdO4kCcZmgUswEAAF8DAAAOAAAAAAAAAAEAIAAAADoBAABkcnMv&#10;ZTJvRG9jLnhtbFBLBQYAAAAABgAGAFkBAABfBQAAAAA=&#10;">
                <v:fill on="f" focussize="0,0"/>
                <v:stroke color="#000000" joinstyle="round"/>
                <v:imagedata o:title=""/>
                <o:lock v:ext="edit" aspectratio="f"/>
              </v:line>
            </w:pict>
          </mc:Fallback>
        </mc:AlternateContent>
      </w:r>
      <w:r>
        <w:rPr>
          <w:rFonts w:ascii="仿宋_GB2312" w:hAnsi="华文中宋"/>
          <w:bCs/>
          <w:noProof/>
          <w:sz w:val="24"/>
        </w:rPr>
        <mc:AlternateContent>
          <mc:Choice Requires="wps">
            <w:drawing>
              <wp:anchor distT="0" distB="0" distL="114300" distR="114300" simplePos="0" relativeHeight="251660288" behindDoc="0" locked="0" layoutInCell="1" allowOverlap="1">
                <wp:simplePos x="0" y="0"/>
                <wp:positionH relativeFrom="column">
                  <wp:posOffset>800100</wp:posOffset>
                </wp:positionH>
                <wp:positionV relativeFrom="paragraph">
                  <wp:posOffset>264160</wp:posOffset>
                </wp:positionV>
                <wp:extent cx="1143000" cy="0"/>
                <wp:effectExtent l="0" t="0" r="0"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Line 7" o:spid="_x0000_s1026" o:spt="20" style="position:absolute;left:0pt;margin-left:63pt;margin-top:20.8pt;height:0pt;width:90pt;z-index:251660288;mso-width-relative:page;mso-height-relative:page;" filled="f" stroked="t" coordsize="21600,21600" o:gfxdata="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BYAAABk&#10;cnMvUEsBAhQAFAAAAAgAh07iQApVjBrVAAAACQEAAA8AAAAAAAAAAQAgAAAAOAAAAGRycy9kb3du&#10;cmV2LnhtbFBLAQIUABQAAAAIAIdO4kBo9EYIswEAAF8DAAAOAAAAAAAAAAEAIAAAADoBAABkcnMv&#10;ZTJvRG9jLnhtbFBLBQYAAAAABgAGAFkBAABfBQAAAAA=&#10;">
                <v:fill on="f" focussize="0,0"/>
                <v:stroke color="#000000" joinstyle="round"/>
                <v:imagedata o:title=""/>
                <o:lock v:ext="edit" aspectratio="f"/>
              </v:line>
            </w:pict>
          </mc:Fallback>
        </mc:AlternateContent>
      </w:r>
      <w:r>
        <w:rPr>
          <w:rFonts w:ascii="仿宋_GB2312" w:hAnsi="华文中宋" w:hint="eastAsia"/>
          <w:bCs/>
          <w:sz w:val="24"/>
        </w:rPr>
        <w:t xml:space="preserve">填表人：     </w:t>
      </w:r>
      <w:proofErr w:type="gramStart"/>
      <w:r>
        <w:rPr>
          <w:rFonts w:ascii="仿宋_GB2312" w:hAnsi="华文中宋" w:hint="eastAsia"/>
          <w:bCs/>
          <w:sz w:val="24"/>
        </w:rPr>
        <w:t>胡力勤</w:t>
      </w:r>
      <w:proofErr w:type="gramEnd"/>
      <w:r>
        <w:rPr>
          <w:rFonts w:ascii="仿宋_GB2312" w:hAnsi="华文中宋" w:hint="eastAsia"/>
          <w:bCs/>
          <w:sz w:val="24"/>
        </w:rPr>
        <w:t xml:space="preserve">                            填表日期：</w:t>
      </w:r>
      <w:r>
        <w:rPr>
          <w:rFonts w:ascii="仿宋_GB2312" w:hAnsi="华文中宋"/>
          <w:bCs/>
          <w:sz w:val="24"/>
        </w:rPr>
        <w:t>20</w:t>
      </w:r>
      <w:r>
        <w:rPr>
          <w:rFonts w:ascii="仿宋_GB2312" w:hAnsi="华文中宋" w:hint="eastAsia"/>
          <w:bCs/>
          <w:sz w:val="24"/>
        </w:rPr>
        <w:t>2</w:t>
      </w:r>
      <w:r>
        <w:rPr>
          <w:rFonts w:ascii="仿宋_GB2312" w:hAnsi="华文中宋"/>
          <w:bCs/>
          <w:sz w:val="24"/>
        </w:rPr>
        <w:t>1</w:t>
      </w:r>
      <w:r>
        <w:rPr>
          <w:rFonts w:ascii="仿宋_GB2312" w:hAnsi="华文中宋" w:hint="eastAsia"/>
          <w:bCs/>
          <w:sz w:val="24"/>
        </w:rPr>
        <w:t>年12月31日</w:t>
      </w:r>
    </w:p>
    <w:tbl>
      <w:tblPr>
        <w:tblW w:w="1002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8"/>
        <w:gridCol w:w="1492"/>
        <w:gridCol w:w="1403"/>
        <w:gridCol w:w="6"/>
        <w:gridCol w:w="936"/>
        <w:gridCol w:w="366"/>
        <w:gridCol w:w="1444"/>
        <w:gridCol w:w="76"/>
        <w:gridCol w:w="1474"/>
        <w:gridCol w:w="1215"/>
        <w:gridCol w:w="1089"/>
      </w:tblGrid>
      <w:tr w:rsidR="002C4997">
        <w:trPr>
          <w:cantSplit/>
          <w:trHeight w:val="308"/>
          <w:jc w:val="center"/>
        </w:trPr>
        <w:tc>
          <w:tcPr>
            <w:tcW w:w="528" w:type="dxa"/>
            <w:vMerge w:val="restart"/>
            <w:tcBorders>
              <w:top w:val="single" w:sz="4" w:space="0" w:color="auto"/>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立项</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信息</w:t>
            </w:r>
          </w:p>
          <w:p w:rsidR="002C4997" w:rsidRDefault="002C4997">
            <w:pPr>
              <w:spacing w:line="240" w:lineRule="exact"/>
              <w:jc w:val="center"/>
              <w:rPr>
                <w:rFonts w:ascii="宋体" w:eastAsia="宋体" w:hAnsi="宋体"/>
                <w:sz w:val="21"/>
                <w:szCs w:val="21"/>
              </w:rPr>
            </w:pPr>
          </w:p>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项目名称</w:t>
            </w:r>
          </w:p>
        </w:tc>
        <w:tc>
          <w:tcPr>
            <w:tcW w:w="8009"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pPr>
              <w:widowControl/>
              <w:spacing w:line="240" w:lineRule="exact"/>
              <w:jc w:val="center"/>
              <w:rPr>
                <w:rFonts w:ascii="宋体" w:eastAsia="宋体" w:hAnsi="宋体"/>
                <w:sz w:val="21"/>
                <w:szCs w:val="21"/>
              </w:rPr>
            </w:pPr>
            <w:r>
              <w:rPr>
                <w:rFonts w:ascii="宋体" w:eastAsia="宋体" w:hAnsi="宋体" w:hint="eastAsia"/>
                <w:sz w:val="21"/>
                <w:szCs w:val="21"/>
              </w:rPr>
              <w:t>基于无源传感网络和大数据挖掘的智慧城市综合管廊监测技术应用研究</w:t>
            </w:r>
          </w:p>
        </w:tc>
      </w:tr>
      <w:tr w:rsidR="002C4997">
        <w:trPr>
          <w:cantSplit/>
          <w:trHeight w:val="279"/>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立项部门</w:t>
            </w:r>
          </w:p>
        </w:tc>
        <w:tc>
          <w:tcPr>
            <w:tcW w:w="8009"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5940"/>
              </w:tabs>
              <w:spacing w:line="240" w:lineRule="exact"/>
              <w:jc w:val="center"/>
              <w:rPr>
                <w:rFonts w:ascii="宋体" w:eastAsia="宋体" w:hAnsi="宋体"/>
                <w:sz w:val="21"/>
                <w:szCs w:val="21"/>
              </w:rPr>
            </w:pPr>
            <w:r>
              <w:rPr>
                <w:rFonts w:ascii="宋体" w:eastAsia="宋体" w:hAnsi="宋体" w:hint="eastAsia"/>
                <w:sz w:val="21"/>
                <w:szCs w:val="21"/>
              </w:rPr>
              <w:t>浙江省科技厅、浙江省自然科学基金委员会</w:t>
            </w:r>
          </w:p>
        </w:tc>
      </w:tr>
      <w:tr w:rsidR="002C4997">
        <w:trPr>
          <w:cantSplit/>
          <w:trHeight w:val="326"/>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实施期限</w:t>
            </w:r>
          </w:p>
        </w:tc>
        <w:tc>
          <w:tcPr>
            <w:tcW w:w="8009"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2018年1月至2021年12月</w:t>
            </w:r>
          </w:p>
        </w:tc>
      </w:tr>
      <w:tr w:rsidR="002C4997">
        <w:trPr>
          <w:cantSplit/>
          <w:trHeight w:val="326"/>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协作单位</w:t>
            </w:r>
          </w:p>
        </w:tc>
        <w:tc>
          <w:tcPr>
            <w:tcW w:w="8009"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r>
      <w:tr w:rsidR="002C4997">
        <w:trPr>
          <w:cantSplit/>
          <w:trHeight w:val="269"/>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highlight w:val="yellow"/>
              </w:rPr>
            </w:pPr>
            <w:r>
              <w:rPr>
                <w:rFonts w:ascii="宋体" w:eastAsia="宋体" w:hAnsi="宋体" w:hint="eastAsia"/>
                <w:color w:val="000000"/>
                <w:sz w:val="21"/>
                <w:szCs w:val="21"/>
              </w:rPr>
              <w:t>项目负责人及课题组成员</w:t>
            </w: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姓名</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left="42"/>
              <w:jc w:val="center"/>
              <w:rPr>
                <w:rFonts w:ascii="宋体" w:eastAsia="宋体" w:hAnsi="宋体"/>
                <w:color w:val="000000"/>
                <w:sz w:val="21"/>
                <w:szCs w:val="21"/>
              </w:rPr>
            </w:pPr>
            <w:r>
              <w:rPr>
                <w:rFonts w:ascii="宋体" w:eastAsia="宋体" w:hAnsi="宋体" w:hint="eastAsia"/>
                <w:color w:val="000000"/>
                <w:sz w:val="21"/>
                <w:szCs w:val="21"/>
              </w:rPr>
              <w:t>职称</w:t>
            </w:r>
          </w:p>
        </w:tc>
        <w:tc>
          <w:tcPr>
            <w:tcW w:w="2994"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工作单位</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承担任务</w:t>
            </w:r>
          </w:p>
        </w:tc>
      </w:tr>
      <w:tr w:rsidR="002C4997">
        <w:trPr>
          <w:cantSplit/>
          <w:trHeight w:val="273"/>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proofErr w:type="gramStart"/>
            <w:r>
              <w:rPr>
                <w:rFonts w:ascii="宋体" w:eastAsia="宋体" w:hAnsi="宋体" w:hint="eastAsia"/>
                <w:color w:val="000000"/>
                <w:sz w:val="21"/>
                <w:szCs w:val="21"/>
              </w:rPr>
              <w:t>胡力勤</w:t>
            </w:r>
            <w:proofErr w:type="gramEnd"/>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高级实验师</w:t>
            </w:r>
          </w:p>
        </w:tc>
        <w:tc>
          <w:tcPr>
            <w:tcW w:w="2994"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主持</w:t>
            </w:r>
          </w:p>
        </w:tc>
      </w:tr>
      <w:tr w:rsidR="002C4997">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刘兵</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教授</w:t>
            </w:r>
          </w:p>
        </w:tc>
        <w:tc>
          <w:tcPr>
            <w:tcW w:w="2994"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无源技术</w:t>
            </w:r>
          </w:p>
        </w:tc>
      </w:tr>
      <w:tr w:rsidR="002C4997">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马福军</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副教授</w:t>
            </w:r>
          </w:p>
        </w:tc>
        <w:tc>
          <w:tcPr>
            <w:tcW w:w="2994"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传感器技术</w:t>
            </w:r>
          </w:p>
        </w:tc>
      </w:tr>
      <w:tr w:rsidR="002C4997">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蔡敏华</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2994"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大数据挖掘</w:t>
            </w:r>
          </w:p>
        </w:tc>
      </w:tr>
      <w:tr w:rsidR="002C4997">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林章</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2994"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传感器技术</w:t>
            </w:r>
          </w:p>
        </w:tc>
      </w:tr>
      <w:tr w:rsidR="002C4997">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张书博</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2994"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大数据挖掘</w:t>
            </w:r>
          </w:p>
        </w:tc>
      </w:tr>
      <w:tr w:rsidR="002C4997">
        <w:trPr>
          <w:cantSplit/>
          <w:trHeight w:val="277"/>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proofErr w:type="gramStart"/>
            <w:r>
              <w:rPr>
                <w:rFonts w:ascii="宋体" w:eastAsia="宋体" w:hAnsi="宋体" w:hint="eastAsia"/>
                <w:color w:val="000000"/>
                <w:sz w:val="21"/>
                <w:szCs w:val="21"/>
              </w:rPr>
              <w:t>赵和平</w:t>
            </w:r>
            <w:proofErr w:type="gramEnd"/>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高级工程师</w:t>
            </w:r>
          </w:p>
        </w:tc>
        <w:tc>
          <w:tcPr>
            <w:tcW w:w="2994"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浙大网新系统有限公司</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通讯、测试</w:t>
            </w:r>
          </w:p>
        </w:tc>
      </w:tr>
      <w:tr w:rsidR="002C4997">
        <w:trPr>
          <w:cantSplit/>
          <w:trHeight w:val="499"/>
          <w:jc w:val="center"/>
        </w:trPr>
        <w:tc>
          <w:tcPr>
            <w:tcW w:w="528"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经费总额</w:t>
            </w:r>
          </w:p>
        </w:tc>
        <w:tc>
          <w:tcPr>
            <w:tcW w:w="1403"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20万元</w:t>
            </w: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其中</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拨款</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10万元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其他经费</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来源及金额</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105"/>
              <w:jc w:val="right"/>
              <w:rPr>
                <w:rFonts w:ascii="宋体" w:eastAsia="宋体" w:hAnsi="宋体"/>
                <w:sz w:val="21"/>
                <w:szCs w:val="21"/>
              </w:rPr>
            </w:pPr>
            <w:r>
              <w:rPr>
                <w:rFonts w:ascii="宋体" w:eastAsia="宋体" w:hAnsi="宋体" w:hint="eastAsia"/>
                <w:sz w:val="21"/>
                <w:szCs w:val="21"/>
              </w:rPr>
              <w:t>学校配套10万元</w:t>
            </w:r>
          </w:p>
        </w:tc>
      </w:tr>
      <w:tr w:rsidR="002C4997">
        <w:trPr>
          <w:cantSplit/>
          <w:trHeight w:val="337"/>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经费预算</w:t>
            </w: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7万元</w:t>
            </w:r>
          </w:p>
        </w:tc>
      </w:tr>
      <w:tr w:rsidR="002C4997">
        <w:trPr>
          <w:cantSplit/>
          <w:trHeight w:val="286"/>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2C4997">
        <w:trPr>
          <w:cantSplit/>
          <w:trHeight w:val="305"/>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差旅费/会议费/合作协作研究与交流费</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3万元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2.3万元</w:t>
            </w:r>
          </w:p>
        </w:tc>
      </w:tr>
      <w:tr w:rsidR="002C4997">
        <w:trPr>
          <w:cantSplit/>
          <w:trHeight w:val="263"/>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出版/文献/信息传播/知识产权事务费</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3.5万元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2万元</w:t>
            </w:r>
          </w:p>
        </w:tc>
      </w:tr>
      <w:tr w:rsidR="002C4997">
        <w:trPr>
          <w:cantSplit/>
          <w:trHeight w:val="309"/>
          <w:jc w:val="center"/>
        </w:trPr>
        <w:tc>
          <w:tcPr>
            <w:tcW w:w="528" w:type="dxa"/>
            <w:vMerge/>
            <w:tcBorders>
              <w:left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激励支出</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其他支出</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0.2万元</w:t>
            </w:r>
          </w:p>
        </w:tc>
      </w:tr>
      <w:tr w:rsidR="002C4997">
        <w:trPr>
          <w:cantSplit/>
          <w:trHeight w:val="293"/>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过程</w:t>
            </w:r>
          </w:p>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信息</w:t>
            </w: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经费到位情况</w:t>
            </w:r>
          </w:p>
        </w:tc>
        <w:tc>
          <w:tcPr>
            <w:tcW w:w="1409"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已拨入</w:t>
            </w:r>
          </w:p>
        </w:tc>
        <w:tc>
          <w:tcPr>
            <w:tcW w:w="1302"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20万元</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未拨入</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0万元</w:t>
            </w:r>
          </w:p>
        </w:tc>
        <w:tc>
          <w:tcPr>
            <w:tcW w:w="1215"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实际经费使用总额</w:t>
            </w:r>
          </w:p>
        </w:tc>
        <w:tc>
          <w:tcPr>
            <w:tcW w:w="1089" w:type="dxa"/>
            <w:tcBorders>
              <w:top w:val="single" w:sz="4" w:space="0" w:color="auto"/>
              <w:left w:val="single" w:sz="4" w:space="0" w:color="auto"/>
              <w:bottom w:val="single" w:sz="4" w:space="0" w:color="auto"/>
              <w:right w:val="single" w:sz="4" w:space="0" w:color="auto"/>
            </w:tcBorders>
            <w:vAlign w:val="center"/>
          </w:tcPr>
          <w:p w:rsidR="002C4997" w:rsidRDefault="002607D4" w:rsidP="000B266A">
            <w:pPr>
              <w:spacing w:line="240" w:lineRule="exact"/>
              <w:jc w:val="left"/>
              <w:rPr>
                <w:rFonts w:ascii="宋体" w:eastAsia="宋体" w:hAnsi="宋体"/>
                <w:color w:val="000000" w:themeColor="text1"/>
                <w:sz w:val="21"/>
                <w:szCs w:val="21"/>
              </w:rPr>
            </w:pPr>
            <w:r>
              <w:rPr>
                <w:rFonts w:ascii="宋体" w:eastAsia="宋体" w:hAnsi="宋体" w:hint="eastAsia"/>
                <w:color w:val="000000" w:themeColor="text1"/>
                <w:sz w:val="21"/>
                <w:szCs w:val="21"/>
              </w:rPr>
              <w:t>11.008577</w:t>
            </w:r>
            <w:r w:rsidR="00EB1E5F">
              <w:rPr>
                <w:rFonts w:ascii="宋体" w:eastAsia="宋体" w:hAnsi="宋体" w:hint="eastAsia"/>
                <w:color w:val="000000" w:themeColor="text1"/>
                <w:sz w:val="21"/>
                <w:szCs w:val="21"/>
              </w:rPr>
              <w:t>万元</w:t>
            </w:r>
          </w:p>
        </w:tc>
      </w:tr>
      <w:tr w:rsidR="002C4997">
        <w:trPr>
          <w:cantSplit/>
          <w:trHeight w:val="550"/>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firstLineChars="100" w:firstLine="210"/>
              <w:jc w:val="center"/>
              <w:rPr>
                <w:rFonts w:ascii="宋体" w:eastAsia="宋体" w:hAnsi="宋体"/>
                <w:sz w:val="21"/>
                <w:szCs w:val="21"/>
              </w:rPr>
            </w:pPr>
            <w:r>
              <w:rPr>
                <w:rFonts w:ascii="宋体" w:eastAsia="宋体" w:hAnsi="宋体" w:hint="eastAsia"/>
                <w:sz w:val="21"/>
                <w:szCs w:val="21"/>
              </w:rPr>
              <w:t>阶段性成果</w:t>
            </w:r>
          </w:p>
        </w:tc>
        <w:tc>
          <w:tcPr>
            <w:tcW w:w="8009" w:type="dxa"/>
            <w:gridSpan w:val="9"/>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rPr>
                <w:rFonts w:ascii="宋体" w:eastAsia="宋体" w:hAnsi="宋体"/>
                <w:color w:val="000000" w:themeColor="text1"/>
                <w:sz w:val="21"/>
                <w:szCs w:val="21"/>
              </w:rPr>
            </w:pPr>
            <w:r>
              <w:rPr>
                <w:rFonts w:ascii="宋体" w:eastAsia="宋体" w:hAnsi="宋体" w:hint="eastAsia"/>
                <w:color w:val="000000" w:themeColor="text1"/>
                <w:sz w:val="21"/>
                <w:szCs w:val="21"/>
              </w:rPr>
              <w:t>已开展前期调研和技术方案研讨，获得综合管廊智慧管理平台软件著作权一项，参与发表SCI论文二篇</w:t>
            </w:r>
            <w:r>
              <w:rPr>
                <w:rFonts w:ascii="宋体" w:eastAsia="宋体" w:hAnsi="宋体"/>
                <w:color w:val="000000" w:themeColor="text1"/>
                <w:sz w:val="21"/>
                <w:szCs w:val="21"/>
              </w:rPr>
              <w:t>，</w:t>
            </w:r>
            <w:r>
              <w:rPr>
                <w:rFonts w:ascii="宋体" w:eastAsia="宋体" w:hAnsi="宋体" w:hint="eastAsia"/>
                <w:color w:val="000000" w:themeColor="text1"/>
                <w:sz w:val="21"/>
                <w:szCs w:val="21"/>
                <w:lang w:eastAsia="zh-Hans"/>
              </w:rPr>
              <w:t>发表</w:t>
            </w:r>
            <w:r>
              <w:rPr>
                <w:rFonts w:ascii="宋体" w:eastAsia="宋体" w:hAnsi="宋体" w:hint="eastAsia"/>
                <w:color w:val="000000" w:themeColor="text1"/>
                <w:sz w:val="21"/>
                <w:szCs w:val="21"/>
              </w:rPr>
              <w:t>SCI论文</w:t>
            </w:r>
            <w:r>
              <w:rPr>
                <w:rFonts w:ascii="宋体" w:eastAsia="宋体" w:hAnsi="宋体" w:hint="eastAsia"/>
                <w:color w:val="000000" w:themeColor="text1"/>
                <w:sz w:val="21"/>
                <w:szCs w:val="21"/>
                <w:lang w:eastAsia="zh-Hans"/>
              </w:rPr>
              <w:t>一篇</w:t>
            </w:r>
            <w:r>
              <w:rPr>
                <w:rFonts w:ascii="宋体" w:eastAsia="宋体" w:hAnsi="宋体"/>
                <w:color w:val="000000" w:themeColor="text1"/>
                <w:sz w:val="21"/>
                <w:szCs w:val="21"/>
                <w:lang w:eastAsia="zh-Hans"/>
              </w:rPr>
              <w:t>。</w:t>
            </w:r>
          </w:p>
        </w:tc>
      </w:tr>
      <w:tr w:rsidR="002C4997">
        <w:trPr>
          <w:cantSplit/>
          <w:trHeight w:val="36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预算支出情况</w:t>
            </w: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设备费</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材料费</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4.175195万元</w:t>
            </w:r>
          </w:p>
        </w:tc>
      </w:tr>
      <w:tr w:rsidR="002C4997">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测试化验加工费</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0.989万元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燃料动力费</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r>
      <w:tr w:rsidR="002C4997">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差旅费/会议费/合作协作研究与交流费</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750"/>
              </w:tabs>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0.99995万元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劳务费</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0.8万元</w:t>
            </w:r>
          </w:p>
        </w:tc>
      </w:tr>
      <w:tr w:rsidR="002C4997">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出版/文献/信息传播/知识产权事务费</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rsidP="002607D4">
            <w:pPr>
              <w:tabs>
                <w:tab w:val="left" w:pos="750"/>
              </w:tabs>
              <w:spacing w:line="240" w:lineRule="exact"/>
              <w:jc w:val="right"/>
              <w:rPr>
                <w:rFonts w:ascii="宋体" w:eastAsia="宋体" w:hAnsi="宋体"/>
                <w:color w:val="000000" w:themeColor="text1"/>
                <w:sz w:val="21"/>
                <w:szCs w:val="21"/>
              </w:rPr>
            </w:pPr>
            <w:r>
              <w:rPr>
                <w:rFonts w:ascii="宋体" w:eastAsia="宋体" w:hAnsi="宋体"/>
                <w:color w:val="000000" w:themeColor="text1"/>
                <w:sz w:val="21"/>
                <w:szCs w:val="21"/>
              </w:rPr>
              <w:t>2</w:t>
            </w:r>
            <w:r>
              <w:rPr>
                <w:rFonts w:ascii="宋体" w:eastAsia="宋体" w:hAnsi="宋体" w:hint="eastAsia"/>
                <w:color w:val="000000" w:themeColor="text1"/>
                <w:sz w:val="21"/>
                <w:szCs w:val="21"/>
                <w:lang w:eastAsia="zh-Hans"/>
              </w:rPr>
              <w:t>.</w:t>
            </w:r>
            <w:r>
              <w:rPr>
                <w:rFonts w:ascii="宋体" w:eastAsia="宋体" w:hAnsi="宋体"/>
                <w:color w:val="000000" w:themeColor="text1"/>
                <w:sz w:val="21"/>
                <w:szCs w:val="21"/>
                <w:lang w:eastAsia="zh-Hans"/>
              </w:rPr>
              <w:t>5444</w:t>
            </w:r>
            <w:r w:rsidR="002607D4">
              <w:rPr>
                <w:rFonts w:ascii="宋体" w:eastAsia="宋体" w:hAnsi="宋体" w:hint="eastAsia"/>
                <w:color w:val="000000" w:themeColor="text1"/>
                <w:sz w:val="21"/>
                <w:szCs w:val="21"/>
              </w:rPr>
              <w:t>32</w:t>
            </w:r>
            <w:bookmarkStart w:id="0" w:name="_GoBack"/>
            <w:bookmarkEnd w:id="0"/>
            <w:r>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专家咨询费</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0.5万元</w:t>
            </w:r>
          </w:p>
        </w:tc>
      </w:tr>
      <w:tr w:rsidR="002C4997">
        <w:trPr>
          <w:cantSplit/>
          <w:trHeight w:val="345"/>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激励支出</w:t>
            </w:r>
          </w:p>
        </w:tc>
        <w:tc>
          <w:tcPr>
            <w:tcW w:w="1444" w:type="dxa"/>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780"/>
                <w:tab w:val="center" w:pos="2437"/>
              </w:tabs>
              <w:wordWrap w:val="0"/>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780"/>
                <w:tab w:val="center" w:pos="2437"/>
              </w:tabs>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外协费拨出</w:t>
            </w:r>
          </w:p>
        </w:tc>
        <w:tc>
          <w:tcPr>
            <w:tcW w:w="2304" w:type="dxa"/>
            <w:gridSpan w:val="2"/>
            <w:tcBorders>
              <w:top w:val="single" w:sz="4" w:space="0" w:color="auto"/>
              <w:left w:val="single" w:sz="4" w:space="0" w:color="auto"/>
              <w:bottom w:val="single" w:sz="4" w:space="0" w:color="auto"/>
              <w:right w:val="single" w:sz="4" w:space="0" w:color="auto"/>
            </w:tcBorders>
            <w:vAlign w:val="center"/>
          </w:tcPr>
          <w:p w:rsidR="002C4997" w:rsidRDefault="00EB1E5F">
            <w:pPr>
              <w:tabs>
                <w:tab w:val="left" w:pos="780"/>
                <w:tab w:val="center" w:pos="2437"/>
              </w:tabs>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r>
      <w:tr w:rsidR="002C4997">
        <w:trPr>
          <w:cantSplit/>
          <w:trHeight w:val="400"/>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大额设备和材料名称和价格</w:t>
            </w:r>
          </w:p>
        </w:tc>
        <w:tc>
          <w:tcPr>
            <w:tcW w:w="8009"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tabs>
                <w:tab w:val="left" w:pos="780"/>
                <w:tab w:val="center" w:pos="2437"/>
              </w:tabs>
              <w:spacing w:line="240" w:lineRule="exact"/>
              <w:rPr>
                <w:rFonts w:ascii="宋体" w:eastAsia="宋体" w:hAnsi="宋体"/>
                <w:color w:val="000000" w:themeColor="text1"/>
                <w:sz w:val="21"/>
                <w:szCs w:val="21"/>
              </w:rPr>
            </w:pPr>
          </w:p>
        </w:tc>
      </w:tr>
      <w:tr w:rsidR="002C4997">
        <w:trPr>
          <w:cantSplit/>
          <w:trHeight w:val="357"/>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结题验收信息</w:t>
            </w: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获得的标志性成果</w:t>
            </w:r>
          </w:p>
        </w:tc>
        <w:tc>
          <w:tcPr>
            <w:tcW w:w="8009"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tabs>
                <w:tab w:val="center" w:pos="3417"/>
                <w:tab w:val="left" w:pos="4380"/>
              </w:tabs>
              <w:spacing w:line="240" w:lineRule="exact"/>
              <w:rPr>
                <w:rFonts w:ascii="宋体" w:eastAsia="宋体" w:hAnsi="宋体"/>
                <w:sz w:val="21"/>
                <w:szCs w:val="21"/>
              </w:rPr>
            </w:pPr>
          </w:p>
        </w:tc>
      </w:tr>
      <w:tr w:rsidR="002C4997">
        <w:trPr>
          <w:cantSplit/>
          <w:trHeight w:val="492"/>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经费结算情况</w:t>
            </w:r>
          </w:p>
        </w:tc>
        <w:tc>
          <w:tcPr>
            <w:tcW w:w="8009"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rPr>
                <w:rFonts w:ascii="宋体" w:eastAsia="宋体" w:hAnsi="宋体"/>
                <w:sz w:val="21"/>
                <w:szCs w:val="21"/>
              </w:rPr>
            </w:pPr>
          </w:p>
        </w:tc>
      </w:tr>
      <w:tr w:rsidR="002C4997">
        <w:trPr>
          <w:cantSplit/>
          <w:trHeight w:val="446"/>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验收时间</w:t>
            </w:r>
          </w:p>
        </w:tc>
        <w:tc>
          <w:tcPr>
            <w:tcW w:w="2345" w:type="dxa"/>
            <w:gridSpan w:val="3"/>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886" w:type="dxa"/>
            <w:gridSpan w:val="3"/>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验收组织单位</w:t>
            </w:r>
          </w:p>
        </w:tc>
        <w:tc>
          <w:tcPr>
            <w:tcW w:w="3778" w:type="dxa"/>
            <w:gridSpan w:val="3"/>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r>
      <w:tr w:rsidR="002C4997">
        <w:trPr>
          <w:cantSplit/>
          <w:trHeight w:val="357"/>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验收组成员</w:t>
            </w:r>
          </w:p>
        </w:tc>
        <w:tc>
          <w:tcPr>
            <w:tcW w:w="8009"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p w:rsidR="002C4997" w:rsidRDefault="002C4997">
            <w:pPr>
              <w:spacing w:line="240" w:lineRule="exact"/>
              <w:jc w:val="center"/>
              <w:rPr>
                <w:rFonts w:ascii="宋体" w:eastAsia="宋体" w:hAnsi="宋体"/>
                <w:sz w:val="21"/>
                <w:szCs w:val="21"/>
              </w:rPr>
            </w:pPr>
          </w:p>
        </w:tc>
      </w:tr>
      <w:tr w:rsidR="002C4997">
        <w:trPr>
          <w:cantSplit/>
          <w:trHeight w:val="238"/>
          <w:jc w:val="center"/>
        </w:trPr>
        <w:tc>
          <w:tcPr>
            <w:tcW w:w="528" w:type="dxa"/>
            <w:vMerge/>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结题验收意见</w:t>
            </w:r>
          </w:p>
        </w:tc>
        <w:tc>
          <w:tcPr>
            <w:tcW w:w="8009" w:type="dxa"/>
            <w:gridSpan w:val="9"/>
            <w:tcBorders>
              <w:top w:val="single" w:sz="4" w:space="0" w:color="auto"/>
              <w:left w:val="single" w:sz="4" w:space="0" w:color="auto"/>
              <w:bottom w:val="single" w:sz="4" w:space="0" w:color="auto"/>
              <w:right w:val="single" w:sz="4" w:space="0" w:color="auto"/>
            </w:tcBorders>
            <w:vAlign w:val="center"/>
          </w:tcPr>
          <w:p w:rsidR="002C4997" w:rsidRDefault="002C4997">
            <w:pPr>
              <w:spacing w:line="240" w:lineRule="exact"/>
              <w:jc w:val="center"/>
              <w:rPr>
                <w:rFonts w:ascii="宋体" w:eastAsia="宋体" w:hAnsi="宋体"/>
                <w:sz w:val="21"/>
                <w:szCs w:val="21"/>
              </w:rPr>
            </w:pPr>
          </w:p>
          <w:p w:rsidR="002C4997" w:rsidRDefault="002C4997">
            <w:pPr>
              <w:spacing w:line="240" w:lineRule="exact"/>
              <w:jc w:val="center"/>
              <w:rPr>
                <w:rFonts w:ascii="宋体" w:eastAsia="宋体" w:hAnsi="宋体"/>
                <w:sz w:val="21"/>
                <w:szCs w:val="21"/>
              </w:rPr>
            </w:pPr>
          </w:p>
        </w:tc>
      </w:tr>
    </w:tbl>
    <w:p w:rsidR="002C4997" w:rsidRDefault="00EB1E5F">
      <w:pPr>
        <w:spacing w:line="312" w:lineRule="auto"/>
        <w:rPr>
          <w:rFonts w:ascii="仿宋_GB2312"/>
          <w:sz w:val="24"/>
        </w:rPr>
      </w:pPr>
      <w:r>
        <w:rPr>
          <w:rFonts w:ascii="仿宋_GB2312" w:hint="eastAsia"/>
          <w:sz w:val="24"/>
        </w:rPr>
        <w:t>注：涉及商业秘密的，委托单位、项目名称等敏感关键词用“*”替代。</w:t>
      </w:r>
    </w:p>
    <w:sectPr w:rsidR="002C4997">
      <w:headerReference w:type="default" r:id="rId8"/>
      <w:pgSz w:w="11906" w:h="16838"/>
      <w:pgMar w:top="567" w:right="1418" w:bottom="567"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CFB" w:rsidRDefault="00655CFB">
      <w:pPr>
        <w:spacing w:line="240" w:lineRule="auto"/>
      </w:pPr>
      <w:r>
        <w:separator/>
      </w:r>
    </w:p>
  </w:endnote>
  <w:endnote w:type="continuationSeparator" w:id="0">
    <w:p w:rsidR="00655CFB" w:rsidRDefault="00655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简体">
    <w:altName w:val="方正粗黑宋简体"/>
    <w:charset w:val="86"/>
    <w:family w:val="auto"/>
    <w:pitch w:val="default"/>
    <w:sig w:usb0="00000000" w:usb1="00000000" w:usb2="00000010" w:usb3="00000000" w:csb0="00040000" w:csb1="00000000"/>
  </w:font>
  <w:font w:name="华文中宋">
    <w:altName w:val="华文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CFB" w:rsidRDefault="00655CFB">
      <w:pPr>
        <w:spacing w:line="240" w:lineRule="auto"/>
      </w:pPr>
      <w:r>
        <w:separator/>
      </w:r>
    </w:p>
  </w:footnote>
  <w:footnote w:type="continuationSeparator" w:id="0">
    <w:p w:rsidR="00655CFB" w:rsidRDefault="00655CF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97" w:rsidRDefault="002C4997">
    <w:pPr>
      <w:pStyle w:val="a5"/>
      <w:pBdr>
        <w:bottom w:val="none" w:sz="0" w:space="0" w:color="auto"/>
      </w:pBdr>
      <w:jc w:val="both"/>
      <w:rPr>
        <w:rFonts w:ascii="黑体" w:eastAsia="黑体" w:hAnsi="仿宋"/>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85"/>
    <w:rsid w:val="FBEF6F05"/>
    <w:rsid w:val="0000628F"/>
    <w:rsid w:val="000073D2"/>
    <w:rsid w:val="00011B46"/>
    <w:rsid w:val="000A0D95"/>
    <w:rsid w:val="000A5AE7"/>
    <w:rsid w:val="000B266A"/>
    <w:rsid w:val="000C0229"/>
    <w:rsid w:val="000D39A0"/>
    <w:rsid w:val="000E5D1E"/>
    <w:rsid w:val="00114927"/>
    <w:rsid w:val="00114C1F"/>
    <w:rsid w:val="00125DBB"/>
    <w:rsid w:val="00127931"/>
    <w:rsid w:val="00157D19"/>
    <w:rsid w:val="00191E9D"/>
    <w:rsid w:val="00193264"/>
    <w:rsid w:val="001B15E8"/>
    <w:rsid w:val="001B17FE"/>
    <w:rsid w:val="001C4531"/>
    <w:rsid w:val="001D0DC6"/>
    <w:rsid w:val="0021433E"/>
    <w:rsid w:val="0021599D"/>
    <w:rsid w:val="00216213"/>
    <w:rsid w:val="002264A7"/>
    <w:rsid w:val="00226E55"/>
    <w:rsid w:val="002343B8"/>
    <w:rsid w:val="00254211"/>
    <w:rsid w:val="0025771C"/>
    <w:rsid w:val="002607D4"/>
    <w:rsid w:val="00260EF4"/>
    <w:rsid w:val="00262447"/>
    <w:rsid w:val="00272B02"/>
    <w:rsid w:val="0028497F"/>
    <w:rsid w:val="002A52F0"/>
    <w:rsid w:val="002A7E53"/>
    <w:rsid w:val="002B387F"/>
    <w:rsid w:val="002C4997"/>
    <w:rsid w:val="002C618C"/>
    <w:rsid w:val="002C759F"/>
    <w:rsid w:val="002C7E6E"/>
    <w:rsid w:val="002D0689"/>
    <w:rsid w:val="002F663E"/>
    <w:rsid w:val="00301B2F"/>
    <w:rsid w:val="00306CF0"/>
    <w:rsid w:val="003126E6"/>
    <w:rsid w:val="00313D9B"/>
    <w:rsid w:val="00337DD7"/>
    <w:rsid w:val="00345EC9"/>
    <w:rsid w:val="00355666"/>
    <w:rsid w:val="003611C1"/>
    <w:rsid w:val="003622AE"/>
    <w:rsid w:val="0038423E"/>
    <w:rsid w:val="00384C91"/>
    <w:rsid w:val="00390285"/>
    <w:rsid w:val="003A4AFC"/>
    <w:rsid w:val="003B3ACD"/>
    <w:rsid w:val="003C604B"/>
    <w:rsid w:val="003C7A59"/>
    <w:rsid w:val="003E1001"/>
    <w:rsid w:val="003E11BE"/>
    <w:rsid w:val="003E67B7"/>
    <w:rsid w:val="00400052"/>
    <w:rsid w:val="00406C2E"/>
    <w:rsid w:val="004324B8"/>
    <w:rsid w:val="0043319A"/>
    <w:rsid w:val="00466B9C"/>
    <w:rsid w:val="00470680"/>
    <w:rsid w:val="00481F20"/>
    <w:rsid w:val="00493140"/>
    <w:rsid w:val="004B5A96"/>
    <w:rsid w:val="004D1AD8"/>
    <w:rsid w:val="004E0550"/>
    <w:rsid w:val="004F571C"/>
    <w:rsid w:val="0050374E"/>
    <w:rsid w:val="005476B2"/>
    <w:rsid w:val="0055654F"/>
    <w:rsid w:val="00586063"/>
    <w:rsid w:val="005916BA"/>
    <w:rsid w:val="005A0BD1"/>
    <w:rsid w:val="005B0529"/>
    <w:rsid w:val="005B45C5"/>
    <w:rsid w:val="005B5C9C"/>
    <w:rsid w:val="005D4705"/>
    <w:rsid w:val="005E31AA"/>
    <w:rsid w:val="005E33AD"/>
    <w:rsid w:val="005E6858"/>
    <w:rsid w:val="006024E1"/>
    <w:rsid w:val="006039E1"/>
    <w:rsid w:val="006051C6"/>
    <w:rsid w:val="00610A86"/>
    <w:rsid w:val="00655CFB"/>
    <w:rsid w:val="006826EA"/>
    <w:rsid w:val="006856C8"/>
    <w:rsid w:val="006A53B8"/>
    <w:rsid w:val="006C6207"/>
    <w:rsid w:val="006D47D8"/>
    <w:rsid w:val="006E15F3"/>
    <w:rsid w:val="007260D5"/>
    <w:rsid w:val="00737B9C"/>
    <w:rsid w:val="0074120C"/>
    <w:rsid w:val="0074203B"/>
    <w:rsid w:val="00750DB1"/>
    <w:rsid w:val="00750E76"/>
    <w:rsid w:val="00753671"/>
    <w:rsid w:val="0076065E"/>
    <w:rsid w:val="00764E65"/>
    <w:rsid w:val="00786DBC"/>
    <w:rsid w:val="00795C22"/>
    <w:rsid w:val="007A5841"/>
    <w:rsid w:val="007C3FD9"/>
    <w:rsid w:val="007D56DB"/>
    <w:rsid w:val="007D73A5"/>
    <w:rsid w:val="007F033C"/>
    <w:rsid w:val="007F1D51"/>
    <w:rsid w:val="007F1D5C"/>
    <w:rsid w:val="008004A1"/>
    <w:rsid w:val="008047C2"/>
    <w:rsid w:val="00813B5D"/>
    <w:rsid w:val="00825719"/>
    <w:rsid w:val="008473E9"/>
    <w:rsid w:val="0084792E"/>
    <w:rsid w:val="008541D0"/>
    <w:rsid w:val="0085798C"/>
    <w:rsid w:val="0086400D"/>
    <w:rsid w:val="00882E3B"/>
    <w:rsid w:val="00886143"/>
    <w:rsid w:val="0088720C"/>
    <w:rsid w:val="00893B64"/>
    <w:rsid w:val="008A00AE"/>
    <w:rsid w:val="008B433C"/>
    <w:rsid w:val="008E1C07"/>
    <w:rsid w:val="008E7D48"/>
    <w:rsid w:val="00911538"/>
    <w:rsid w:val="00911885"/>
    <w:rsid w:val="00911918"/>
    <w:rsid w:val="00926F60"/>
    <w:rsid w:val="00935D28"/>
    <w:rsid w:val="00936C50"/>
    <w:rsid w:val="009459B6"/>
    <w:rsid w:val="00951618"/>
    <w:rsid w:val="00967834"/>
    <w:rsid w:val="00970D7D"/>
    <w:rsid w:val="009823DB"/>
    <w:rsid w:val="009A5E24"/>
    <w:rsid w:val="009B300E"/>
    <w:rsid w:val="009B4BCA"/>
    <w:rsid w:val="009D0732"/>
    <w:rsid w:val="009D3E6C"/>
    <w:rsid w:val="009D5F10"/>
    <w:rsid w:val="009E4ACE"/>
    <w:rsid w:val="009E54E4"/>
    <w:rsid w:val="009E5CF9"/>
    <w:rsid w:val="009F2C69"/>
    <w:rsid w:val="009F7F6F"/>
    <w:rsid w:val="00A05B7A"/>
    <w:rsid w:val="00A37EC8"/>
    <w:rsid w:val="00A65ED9"/>
    <w:rsid w:val="00A67613"/>
    <w:rsid w:val="00AA72EE"/>
    <w:rsid w:val="00AB22EC"/>
    <w:rsid w:val="00AC3732"/>
    <w:rsid w:val="00AD0F24"/>
    <w:rsid w:val="00B24629"/>
    <w:rsid w:val="00B5307D"/>
    <w:rsid w:val="00B577BA"/>
    <w:rsid w:val="00B64D83"/>
    <w:rsid w:val="00B70A96"/>
    <w:rsid w:val="00B722BF"/>
    <w:rsid w:val="00B93FAF"/>
    <w:rsid w:val="00BA6BBE"/>
    <w:rsid w:val="00BA6BD9"/>
    <w:rsid w:val="00BB0AE7"/>
    <w:rsid w:val="00BC3CDE"/>
    <w:rsid w:val="00BD4672"/>
    <w:rsid w:val="00BD549C"/>
    <w:rsid w:val="00BE3C33"/>
    <w:rsid w:val="00BE6A96"/>
    <w:rsid w:val="00C0411A"/>
    <w:rsid w:val="00C255E5"/>
    <w:rsid w:val="00C34F14"/>
    <w:rsid w:val="00C35FA0"/>
    <w:rsid w:val="00C364E4"/>
    <w:rsid w:val="00C63A2D"/>
    <w:rsid w:val="00C826AA"/>
    <w:rsid w:val="00CA32C9"/>
    <w:rsid w:val="00CB19A3"/>
    <w:rsid w:val="00CB3A0E"/>
    <w:rsid w:val="00CF0235"/>
    <w:rsid w:val="00CF24F5"/>
    <w:rsid w:val="00D052D5"/>
    <w:rsid w:val="00D10B98"/>
    <w:rsid w:val="00D123D9"/>
    <w:rsid w:val="00D13C79"/>
    <w:rsid w:val="00D27685"/>
    <w:rsid w:val="00D2782E"/>
    <w:rsid w:val="00D34F9A"/>
    <w:rsid w:val="00D358DE"/>
    <w:rsid w:val="00D46945"/>
    <w:rsid w:val="00D507EE"/>
    <w:rsid w:val="00DA3CEB"/>
    <w:rsid w:val="00DB728E"/>
    <w:rsid w:val="00DC4D73"/>
    <w:rsid w:val="00DC777E"/>
    <w:rsid w:val="00DD6D68"/>
    <w:rsid w:val="00DE6AA7"/>
    <w:rsid w:val="00DF1DA6"/>
    <w:rsid w:val="00E13C7F"/>
    <w:rsid w:val="00E14795"/>
    <w:rsid w:val="00E340A3"/>
    <w:rsid w:val="00E43155"/>
    <w:rsid w:val="00E44328"/>
    <w:rsid w:val="00E452E6"/>
    <w:rsid w:val="00E602E3"/>
    <w:rsid w:val="00E9272A"/>
    <w:rsid w:val="00E938E1"/>
    <w:rsid w:val="00E961A9"/>
    <w:rsid w:val="00E97AAA"/>
    <w:rsid w:val="00EB1E5F"/>
    <w:rsid w:val="00EB3B92"/>
    <w:rsid w:val="00EC1725"/>
    <w:rsid w:val="00EC5407"/>
    <w:rsid w:val="00EF08AD"/>
    <w:rsid w:val="00EF4B59"/>
    <w:rsid w:val="00F00E98"/>
    <w:rsid w:val="00F23C04"/>
    <w:rsid w:val="00F45795"/>
    <w:rsid w:val="00F46305"/>
    <w:rsid w:val="00F463E3"/>
    <w:rsid w:val="00F50279"/>
    <w:rsid w:val="00F554DA"/>
    <w:rsid w:val="00F74AD0"/>
    <w:rsid w:val="00F90DBE"/>
    <w:rsid w:val="00FB343C"/>
    <w:rsid w:val="00FB765D"/>
    <w:rsid w:val="00FE26D4"/>
    <w:rsid w:val="00FE4BF1"/>
    <w:rsid w:val="00FE55F3"/>
    <w:rsid w:val="00FF26A2"/>
    <w:rsid w:val="00FF2FAA"/>
    <w:rsid w:val="0D321C0A"/>
    <w:rsid w:val="27762F49"/>
    <w:rsid w:val="290A29E8"/>
    <w:rsid w:val="2FB56CD6"/>
    <w:rsid w:val="48E378E7"/>
    <w:rsid w:val="4AAD3F49"/>
    <w:rsid w:val="51C52549"/>
    <w:rsid w:val="693808AB"/>
    <w:rsid w:val="6F9565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pPr>
      <w:spacing w:line="240" w:lineRule="auto"/>
    </w:pPr>
    <w:rPr>
      <w:sz w:val="18"/>
      <w:szCs w:val="18"/>
    </w:rPr>
  </w:style>
  <w:style w:type="paragraph" w:styleId="a4">
    <w:name w:val="footer"/>
    <w:basedOn w:val="a"/>
    <w:qFormat/>
    <w:pPr>
      <w:tabs>
        <w:tab w:val="center" w:pos="4153"/>
        <w:tab w:val="right" w:pos="8306"/>
      </w:tabs>
      <w:snapToGrid w:val="0"/>
      <w:spacing w:line="240" w:lineRule="atLeast"/>
      <w:jc w:val="left"/>
    </w:pPr>
    <w:rPr>
      <w:sz w:val="18"/>
      <w:szCs w:val="18"/>
    </w:rPr>
  </w:style>
  <w:style w:type="paragraph" w:styleId="a5">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basedOn w:val="a0"/>
    <w:link w:val="a3"/>
    <w:semiHidden/>
    <w:qFormat/>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pPr>
      <w:spacing w:line="240" w:lineRule="auto"/>
    </w:pPr>
    <w:rPr>
      <w:sz w:val="18"/>
      <w:szCs w:val="18"/>
    </w:rPr>
  </w:style>
  <w:style w:type="paragraph" w:styleId="a4">
    <w:name w:val="footer"/>
    <w:basedOn w:val="a"/>
    <w:qFormat/>
    <w:pPr>
      <w:tabs>
        <w:tab w:val="center" w:pos="4153"/>
        <w:tab w:val="right" w:pos="8306"/>
      </w:tabs>
      <w:snapToGrid w:val="0"/>
      <w:spacing w:line="240" w:lineRule="atLeast"/>
      <w:jc w:val="left"/>
    </w:pPr>
    <w:rPr>
      <w:sz w:val="18"/>
      <w:szCs w:val="18"/>
    </w:rPr>
  </w:style>
  <w:style w:type="paragraph" w:styleId="a5">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basedOn w:val="a0"/>
    <w:link w:val="a3"/>
    <w:semiHidden/>
    <w:qFormat/>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147</Words>
  <Characters>842</Characters>
  <Application>Microsoft Office Word</Application>
  <DocSecurity>0</DocSecurity>
  <Lines>7</Lines>
  <Paragraphs>1</Paragraphs>
  <ScaleCrop>false</ScaleCrop>
  <Company>Lenovo (Beijing) Limited</Company>
  <LinksUpToDate>false</LinksUpToDate>
  <CharactersWithSpaces>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浙江省高校科研经费使用信息公开一览表</dc:title>
  <dc:creator>Lenovo User</dc:creator>
  <cp:lastModifiedBy>蒋学</cp:lastModifiedBy>
  <cp:revision>21</cp:revision>
  <cp:lastPrinted>2017-06-13T15:25:00Z</cp:lastPrinted>
  <dcterms:created xsi:type="dcterms:W3CDTF">2018-12-14T17:19:00Z</dcterms:created>
  <dcterms:modified xsi:type="dcterms:W3CDTF">2021-12-31T01:28:00Z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y fmtid="{D5CDD505-2E9C-101B-9397-08002B2CF9AE}" pid="3" name="ICV">
    <vt:lpwstr>1A4F21621CBC45D49E11ABDC8C4EC047</vt:lpwstr>
  </property>
</Properties>
</file>